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C0" w:rsidRPr="00804EBF" w:rsidRDefault="00804EBF" w:rsidP="009743D6">
      <w:pPr>
        <w:widowControl/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44"/>
          <w:lang w:eastAsia="zh-CN"/>
        </w:rPr>
      </w:pPr>
      <w:r w:rsidRPr="00804EBF">
        <w:rPr>
          <w:rFonts w:ascii="微軟正黑體" w:eastAsia="SimSun" w:hAnsi="微軟正黑體" w:hint="eastAsia"/>
          <w:b/>
          <w:color w:val="000000"/>
          <w:sz w:val="44"/>
          <w:szCs w:val="44"/>
          <w:lang w:eastAsia="zh-CN"/>
        </w:rPr>
        <w:t>数字逻辑创新应用竞赛</w:t>
      </w:r>
      <w:r w:rsidRPr="00804EBF">
        <w:rPr>
          <w:rFonts w:ascii="微軟正黑體" w:eastAsia="SimSun" w:hAnsi="微軟正黑體"/>
          <w:b/>
          <w:color w:val="000000" w:themeColor="text1"/>
          <w:kern w:val="0"/>
          <w:sz w:val="44"/>
          <w:szCs w:val="44"/>
          <w:lang w:eastAsia="zh-CN"/>
        </w:rPr>
        <w:t xml:space="preserve"> </w:t>
      </w:r>
      <w:r w:rsidRPr="00804EBF">
        <w:rPr>
          <w:rFonts w:ascii="微軟正黑體" w:eastAsia="SimSun" w:hAnsi="微軟正黑體" w:hint="eastAsia"/>
          <w:b/>
          <w:color w:val="000000" w:themeColor="text1"/>
          <w:sz w:val="44"/>
          <w:szCs w:val="44"/>
          <w:lang w:eastAsia="zh-CN"/>
        </w:rPr>
        <w:t>竞赛规则</w:t>
      </w:r>
    </w:p>
    <w:p w:rsidR="00063360" w:rsidRPr="00804EBF" w:rsidRDefault="00063360" w:rsidP="009743D6">
      <w:pPr>
        <w:widowControl/>
        <w:spacing w:line="0" w:lineRule="atLeast"/>
        <w:jc w:val="center"/>
        <w:rPr>
          <w:rFonts w:ascii="微軟正黑體" w:eastAsia="微軟正黑體" w:hAnsi="微軟正黑體" w:hint="eastAsia"/>
          <w:b/>
          <w:color w:val="000000" w:themeColor="text1"/>
          <w:kern w:val="0"/>
          <w:sz w:val="44"/>
          <w:szCs w:val="44"/>
          <w:lang w:eastAsia="zh-CN"/>
        </w:rPr>
      </w:pPr>
    </w:p>
    <w:p w:rsidR="00DB23D0" w:rsidRPr="00804EBF" w:rsidRDefault="00804EBF" w:rsidP="009743D6">
      <w:pPr>
        <w:pStyle w:val="a7"/>
        <w:widowControl/>
        <w:numPr>
          <w:ilvl w:val="0"/>
          <w:numId w:val="34"/>
        </w:numPr>
        <w:spacing w:line="0" w:lineRule="atLeast"/>
        <w:ind w:leftChars="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804EBF">
        <w:rPr>
          <w:rFonts w:ascii="微軟正黑體" w:eastAsia="SimSun" w:hAnsi="微軟正黑體" w:hint="eastAsia"/>
          <w:b/>
          <w:color w:val="000000" w:themeColor="text1"/>
          <w:kern w:val="0"/>
          <w:sz w:val="32"/>
          <w:szCs w:val="32"/>
          <w:lang w:eastAsia="zh-CN"/>
        </w:rPr>
        <w:t>实施方式</w:t>
      </w:r>
    </w:p>
    <w:p w:rsidR="00881880" w:rsidRPr="00804EBF" w:rsidRDefault="00804EBF" w:rsidP="00F507FE">
      <w:pPr>
        <w:pStyle w:val="a7"/>
        <w:widowControl/>
        <w:numPr>
          <w:ilvl w:val="0"/>
          <w:numId w:val="30"/>
        </w:numPr>
        <w:tabs>
          <w:tab w:val="left" w:pos="567"/>
        </w:tabs>
        <w:spacing w:beforeLines="50" w:before="180" w:line="0" w:lineRule="atLeast"/>
        <w:ind w:leftChars="0" w:left="851" w:hanging="491"/>
        <w:rPr>
          <w:rFonts w:ascii="微軟正黑體" w:eastAsia="微軟正黑體" w:hAnsi="微軟正黑體"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竞赛方式：分为二阶段进行。</w:t>
      </w:r>
    </w:p>
    <w:p w:rsidR="00881880" w:rsidRPr="00804EBF" w:rsidRDefault="00804EBF" w:rsidP="00F507FE">
      <w:pPr>
        <w:pStyle w:val="a7"/>
        <w:widowControl/>
        <w:numPr>
          <w:ilvl w:val="1"/>
          <w:numId w:val="30"/>
        </w:numPr>
        <w:tabs>
          <w:tab w:val="left" w:pos="567"/>
        </w:tabs>
        <w:spacing w:beforeLines="50" w:before="180"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第一阶段系依【数字逻辑设计专业级能力认证】正式认证内容</w:t>
      </w:r>
      <w:r w:rsidRPr="00804EBF">
        <w:rPr>
          <w:rFonts w:ascii="微軟正黑體" w:eastAsia="SimSun" w:hAnsi="微軟正黑體"/>
          <w:color w:val="000000" w:themeColor="text1"/>
          <w:kern w:val="0"/>
          <w:lang w:eastAsia="zh-CN"/>
        </w:rPr>
        <w:t>70%</w:t>
      </w: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实施</w:t>
      </w:r>
    </w:p>
    <w:p w:rsidR="0020099E" w:rsidRPr="00804EBF" w:rsidRDefault="00804EBF" w:rsidP="00F507FE">
      <w:pPr>
        <w:pStyle w:val="a7"/>
        <w:widowControl/>
        <w:numPr>
          <w:ilvl w:val="3"/>
          <w:numId w:val="30"/>
        </w:numPr>
        <w:tabs>
          <w:tab w:val="left" w:pos="567"/>
        </w:tabs>
        <w:spacing w:beforeLines="50" w:before="180" w:line="0" w:lineRule="atLeast"/>
        <w:ind w:leftChars="0" w:left="1701" w:hanging="425"/>
        <w:rPr>
          <w:rFonts w:ascii="微軟正黑體" w:eastAsia="微軟正黑體" w:hAnsi="微軟正黑體"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第一阶段竞赛试题内容请参考【数字逻辑设计专业级能力认证】术科测验参考数据。</w:t>
      </w:r>
    </w:p>
    <w:p w:rsidR="00DD3C55" w:rsidRPr="00804EBF" w:rsidRDefault="00804EBF" w:rsidP="00F507FE">
      <w:pPr>
        <w:pStyle w:val="a7"/>
        <w:widowControl/>
        <w:numPr>
          <w:ilvl w:val="1"/>
          <w:numId w:val="30"/>
        </w:numPr>
        <w:tabs>
          <w:tab w:val="left" w:pos="567"/>
        </w:tabs>
        <w:spacing w:beforeLines="50" w:before="180"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第二阶段为竞赛指定题</w:t>
      </w:r>
      <w:r w:rsidRPr="00804EBF">
        <w:rPr>
          <w:rFonts w:ascii="微軟正黑體" w:eastAsia="SimSun" w:hAnsi="微軟正黑體"/>
          <w:color w:val="000000" w:themeColor="text1"/>
          <w:kern w:val="0"/>
          <w:lang w:eastAsia="zh-CN"/>
        </w:rPr>
        <w:t>30%</w:t>
      </w: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实施，其试题内容由大会竞赛小组命题，范围在实用级及专业级两级别试题变化。</w:t>
      </w:r>
    </w:p>
    <w:p w:rsidR="00DD3C55" w:rsidRPr="00804EBF" w:rsidRDefault="00804EBF" w:rsidP="00DD4A08">
      <w:pPr>
        <w:pStyle w:val="a7"/>
        <w:widowControl/>
        <w:numPr>
          <w:ilvl w:val="1"/>
          <w:numId w:val="30"/>
        </w:numPr>
        <w:tabs>
          <w:tab w:val="left" w:pos="567"/>
        </w:tabs>
        <w:spacing w:beforeLines="50" w:before="180"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第二阶段指定题为不公开题型，于竞赛当日评审进行抽签决定指定题题目，并会分发该指定题试题说明，参赛者就依试题说明进行设计操作。</w:t>
      </w:r>
    </w:p>
    <w:p w:rsidR="00DB23D0" w:rsidRPr="00804EBF" w:rsidRDefault="00804EBF" w:rsidP="00F507FE">
      <w:pPr>
        <w:pStyle w:val="a7"/>
        <w:widowControl/>
        <w:numPr>
          <w:ilvl w:val="0"/>
          <w:numId w:val="34"/>
        </w:numPr>
        <w:spacing w:beforeLines="50" w:before="180" w:line="0" w:lineRule="atLeast"/>
        <w:ind w:leftChars="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804EBF">
        <w:rPr>
          <w:rFonts w:ascii="微軟正黑體" w:eastAsia="SimSun" w:hAnsi="微軟正黑體" w:hint="eastAsia"/>
          <w:b/>
          <w:color w:val="000000" w:themeColor="text1"/>
          <w:kern w:val="0"/>
          <w:sz w:val="32"/>
          <w:szCs w:val="32"/>
          <w:lang w:eastAsia="zh-CN"/>
        </w:rPr>
        <w:t>成绩评定</w:t>
      </w:r>
    </w:p>
    <w:p w:rsidR="008C4B4D" w:rsidRPr="00804EBF" w:rsidRDefault="00804EBF" w:rsidP="00F507FE">
      <w:pPr>
        <w:pStyle w:val="a7"/>
        <w:widowControl/>
        <w:numPr>
          <w:ilvl w:val="0"/>
          <w:numId w:val="32"/>
        </w:numPr>
        <w:spacing w:beforeLines="50" w:before="180" w:line="0" w:lineRule="atLeast"/>
        <w:ind w:leftChars="0"/>
        <w:rPr>
          <w:rFonts w:ascii="微軟正黑體" w:eastAsia="微軟正黑體" w:hAnsi="微軟正黑體"/>
          <w:bCs/>
          <w:color w:val="000000" w:themeColor="text1"/>
          <w:kern w:val="0"/>
        </w:rPr>
      </w:pP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竞赛评分分为两阶段：</w:t>
      </w:r>
    </w:p>
    <w:p w:rsidR="008C4B4D" w:rsidRPr="00804EBF" w:rsidRDefault="00804EBF" w:rsidP="00DD4A08">
      <w:pPr>
        <w:pStyle w:val="a7"/>
        <w:widowControl/>
        <w:numPr>
          <w:ilvl w:val="1"/>
          <w:numId w:val="48"/>
        </w:numPr>
        <w:spacing w:beforeLines="50" w:before="180" w:line="0" w:lineRule="atLeast"/>
        <w:ind w:leftChars="0"/>
        <w:rPr>
          <w:rFonts w:ascii="微軟正黑體" w:eastAsia="微軟正黑體" w:hAnsi="微軟正黑體"/>
          <w:bCs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完成第一阶段参赛选手，评审先记录完成时间，并正式评分，通过后给予第二阶段试题（并记录开始时间）。</w:t>
      </w:r>
    </w:p>
    <w:p w:rsidR="00DB23D0" w:rsidRPr="00804EBF" w:rsidRDefault="00804EBF" w:rsidP="00DD4A08">
      <w:pPr>
        <w:pStyle w:val="a7"/>
        <w:widowControl/>
        <w:numPr>
          <w:ilvl w:val="1"/>
          <w:numId w:val="48"/>
        </w:numPr>
        <w:spacing w:beforeLines="50" w:before="180" w:line="0" w:lineRule="atLeast"/>
        <w:ind w:leftChars="0"/>
        <w:rPr>
          <w:rFonts w:ascii="微軟正黑體" w:eastAsia="微軟正黑體" w:hAnsi="微軟正黑體"/>
          <w:bCs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完成第二阶段参赛选手，评审先记录完成时间，并正式评分。</w:t>
      </w:r>
    </w:p>
    <w:p w:rsidR="009A6E34" w:rsidRPr="00804EBF" w:rsidRDefault="00804EBF" w:rsidP="00F507FE">
      <w:pPr>
        <w:pStyle w:val="a7"/>
        <w:widowControl/>
        <w:numPr>
          <w:ilvl w:val="0"/>
          <w:numId w:val="32"/>
        </w:numPr>
        <w:spacing w:beforeLines="50" w:before="180" w:line="0" w:lineRule="atLeast"/>
        <w:ind w:leftChars="0"/>
        <w:rPr>
          <w:rFonts w:ascii="微軟正黑體" w:eastAsia="微軟正黑體" w:hAnsi="微軟正黑體"/>
          <w:bCs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竞赛完成时间及成绩认定：</w:t>
      </w:r>
    </w:p>
    <w:p w:rsidR="009A6E34" w:rsidRPr="00804EBF" w:rsidRDefault="00804EBF" w:rsidP="00F507FE">
      <w:pPr>
        <w:pStyle w:val="a7"/>
        <w:widowControl/>
        <w:numPr>
          <w:ilvl w:val="0"/>
          <w:numId w:val="33"/>
        </w:numPr>
        <w:spacing w:beforeLines="50" w:before="180" w:line="0" w:lineRule="atLeast"/>
        <w:ind w:leftChars="0"/>
        <w:rPr>
          <w:rFonts w:ascii="微軟正黑體" w:eastAsia="微軟正黑體" w:hAnsi="微軟正黑體"/>
          <w:bCs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完成时间认定：第一阶段完成时间</w:t>
      </w:r>
      <w:r w:rsidRPr="00804EBF">
        <w:rPr>
          <w:rFonts w:ascii="微軟正黑體" w:eastAsia="SimSun" w:hAnsi="微軟正黑體"/>
          <w:bCs/>
          <w:color w:val="000000" w:themeColor="text1"/>
          <w:kern w:val="0"/>
          <w:lang w:eastAsia="zh-CN"/>
        </w:rPr>
        <w:t xml:space="preserve"> + </w:t>
      </w: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第二阶段完成时间（</w:t>
      </w:r>
      <w:bookmarkStart w:id="0" w:name="_GoBack"/>
      <w:bookmarkEnd w:id="0"/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不含评审时间）</w:t>
      </w:r>
    </w:p>
    <w:p w:rsidR="009A6E34" w:rsidRPr="00804EBF" w:rsidRDefault="00804EBF" w:rsidP="00F507FE">
      <w:pPr>
        <w:pStyle w:val="a7"/>
        <w:widowControl/>
        <w:numPr>
          <w:ilvl w:val="0"/>
          <w:numId w:val="33"/>
        </w:numPr>
        <w:spacing w:beforeLines="50" w:before="180" w:line="0" w:lineRule="atLeast"/>
        <w:ind w:leftChars="0"/>
        <w:rPr>
          <w:rFonts w:ascii="微軟正黑體" w:eastAsia="微軟正黑體" w:hAnsi="微軟正黑體"/>
          <w:bCs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成绩认定：第一阶段成绩</w:t>
      </w:r>
      <w:r w:rsidRPr="00804EBF">
        <w:rPr>
          <w:rFonts w:ascii="微軟正黑體" w:eastAsia="SimSun" w:hAnsi="微軟正黑體"/>
          <w:bCs/>
          <w:color w:val="000000" w:themeColor="text1"/>
          <w:kern w:val="0"/>
          <w:lang w:eastAsia="zh-CN"/>
        </w:rPr>
        <w:t xml:space="preserve"> + </w:t>
      </w:r>
      <w:r w:rsidRPr="00804EBF">
        <w:rPr>
          <w:rFonts w:ascii="微軟正黑體" w:eastAsia="SimSun" w:hAnsi="微軟正黑體" w:hint="eastAsia"/>
          <w:bCs/>
          <w:color w:val="000000" w:themeColor="text1"/>
          <w:kern w:val="0"/>
          <w:lang w:eastAsia="zh-CN"/>
        </w:rPr>
        <w:t>第二阶段成绩。</w:t>
      </w:r>
    </w:p>
    <w:p w:rsidR="00063360" w:rsidRPr="00804EBF" w:rsidRDefault="00804EBF" w:rsidP="00063360">
      <w:pPr>
        <w:pStyle w:val="a7"/>
        <w:widowControl/>
        <w:numPr>
          <w:ilvl w:val="0"/>
          <w:numId w:val="33"/>
        </w:numPr>
        <w:spacing w:beforeLines="50" w:before="180"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lang w:eastAsia="zh-CN"/>
        </w:rPr>
      </w:pPr>
      <w:r w:rsidRPr="00804EBF">
        <w:rPr>
          <w:rFonts w:ascii="微軟正黑體" w:eastAsia="SimSun" w:hAnsi="微軟正黑體" w:hint="eastAsia"/>
          <w:color w:val="000000" w:themeColor="text1"/>
          <w:kern w:val="0"/>
          <w:lang w:eastAsia="zh-CN"/>
        </w:rPr>
        <w:t>得奖名次门坎：</w:t>
      </w:r>
      <w:r w:rsidRPr="00804EBF">
        <w:rPr>
          <w:rFonts w:ascii="微軟正黑體" w:eastAsia="SimSun" w:hAnsi="微軟正黑體" w:hint="eastAsia"/>
          <w:color w:val="000000" w:themeColor="text1"/>
          <w:lang w:eastAsia="zh-CN"/>
        </w:rPr>
        <w:t>一等奖</w:t>
      </w:r>
      <w:r w:rsidRPr="00804EBF">
        <w:rPr>
          <w:rFonts w:ascii="微軟正黑體" w:eastAsia="SimSun" w:hAnsi="微軟正黑體"/>
          <w:color w:val="000000" w:themeColor="text1"/>
          <w:lang w:eastAsia="zh-CN"/>
        </w:rPr>
        <w:t>(10%)</w:t>
      </w:r>
      <w:r w:rsidRPr="00804EBF">
        <w:rPr>
          <w:rFonts w:ascii="微軟正黑體" w:eastAsia="SimSun" w:hAnsi="微軟正黑體" w:hint="eastAsia"/>
          <w:color w:val="000000" w:themeColor="text1"/>
          <w:lang w:eastAsia="zh-CN"/>
        </w:rPr>
        <w:t>、二等奖</w:t>
      </w:r>
      <w:r w:rsidRPr="00804EBF">
        <w:rPr>
          <w:rFonts w:ascii="微軟正黑體" w:eastAsia="SimSun" w:hAnsi="微軟正黑體"/>
          <w:color w:val="000000" w:themeColor="text1"/>
          <w:lang w:eastAsia="zh-CN"/>
        </w:rPr>
        <w:t>(20%)</w:t>
      </w:r>
      <w:r w:rsidRPr="00804EBF">
        <w:rPr>
          <w:rFonts w:ascii="微軟正黑體" w:eastAsia="SimSun" w:hAnsi="微軟正黑體" w:hint="eastAsia"/>
          <w:color w:val="000000" w:themeColor="text1"/>
          <w:lang w:eastAsia="zh-CN"/>
        </w:rPr>
        <w:t>、三等奖</w:t>
      </w:r>
      <w:r w:rsidRPr="00804EBF">
        <w:rPr>
          <w:rFonts w:ascii="微軟正黑體" w:eastAsia="SimSun" w:hAnsi="微軟正黑體"/>
          <w:color w:val="000000" w:themeColor="text1"/>
          <w:lang w:eastAsia="zh-CN"/>
        </w:rPr>
        <w:t>(30%)</w:t>
      </w:r>
    </w:p>
    <w:p w:rsidR="00181041" w:rsidRPr="00804EBF" w:rsidRDefault="00181041" w:rsidP="00F507FE">
      <w:pPr>
        <w:widowControl/>
        <w:spacing w:beforeLines="50" w:before="180" w:line="0" w:lineRule="atLeast"/>
        <w:rPr>
          <w:rFonts w:ascii="微軟正黑體" w:eastAsia="微軟正黑體" w:hAnsi="微軟正黑體" w:hint="eastAsia"/>
          <w:bCs/>
          <w:color w:val="000000" w:themeColor="text1"/>
          <w:kern w:val="0"/>
          <w:lang w:eastAsia="zh-CN"/>
        </w:rPr>
      </w:pPr>
    </w:p>
    <w:p w:rsidR="009A6E34" w:rsidRPr="00804EBF" w:rsidRDefault="00804EBF" w:rsidP="009743D6">
      <w:pPr>
        <w:pStyle w:val="a7"/>
        <w:widowControl/>
        <w:numPr>
          <w:ilvl w:val="0"/>
          <w:numId w:val="34"/>
        </w:numPr>
        <w:spacing w:line="0" w:lineRule="atLeast"/>
        <w:ind w:leftChars="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804EBF">
        <w:rPr>
          <w:rFonts w:ascii="微軟正黑體" w:eastAsia="SimSun" w:hAnsi="微軟正黑體" w:hint="eastAsia"/>
          <w:b/>
          <w:color w:val="000000" w:themeColor="text1"/>
          <w:kern w:val="0"/>
          <w:sz w:val="32"/>
          <w:szCs w:val="32"/>
          <w:lang w:eastAsia="zh-CN"/>
        </w:rPr>
        <w:t>竞赛流程</w:t>
      </w:r>
      <w:r w:rsidR="00A66436" w:rsidRPr="00804EBF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 xml:space="preserve"> </w:t>
      </w:r>
    </w:p>
    <w:p w:rsidR="00431D56" w:rsidRPr="00804EBF" w:rsidRDefault="00804EBF" w:rsidP="00431D56">
      <w:pPr>
        <w:pStyle w:val="a7"/>
        <w:numPr>
          <w:ilvl w:val="1"/>
          <w:numId w:val="40"/>
        </w:numPr>
        <w:snapToGrid w:val="0"/>
        <w:ind w:leftChars="0" w:rightChars="47" w:right="113"/>
        <w:rPr>
          <w:rFonts w:ascii="微軟正黑體" w:eastAsia="微軟正黑體" w:hAnsi="微軟正黑體"/>
          <w:b/>
          <w:bCs/>
          <w:color w:val="000000" w:themeColor="text1"/>
        </w:rPr>
      </w:pPr>
      <w:r w:rsidRPr="00804EBF">
        <w:rPr>
          <w:rFonts w:ascii="微軟正黑體" w:eastAsia="SimSun" w:hAnsi="微軟正黑體" w:hint="eastAsia"/>
          <w:b/>
          <w:bCs/>
          <w:color w:val="000000" w:themeColor="text1"/>
          <w:lang w:eastAsia="zh-CN"/>
        </w:rPr>
        <w:t>梯次时间：</w:t>
      </w:r>
    </w:p>
    <w:tbl>
      <w:tblPr>
        <w:tblpPr w:leftFromText="180" w:rightFromText="180" w:vertAnchor="text" w:horzAnchor="margin" w:tblpXSpec="center" w:tblpY="223"/>
        <w:tblW w:w="90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874"/>
        <w:gridCol w:w="1072"/>
        <w:gridCol w:w="4867"/>
      </w:tblGrid>
      <w:tr w:rsidR="00431D56" w:rsidRPr="00804EBF" w:rsidTr="00CF1032">
        <w:trPr>
          <w:trHeight w:val="567"/>
        </w:trPr>
        <w:tc>
          <w:tcPr>
            <w:tcW w:w="1273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梯</w:t>
            </w: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 xml:space="preserve"> </w:t>
            </w: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次</w:t>
            </w:r>
          </w:p>
        </w:tc>
        <w:tc>
          <w:tcPr>
            <w:tcW w:w="1874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时</w:t>
            </w: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 xml:space="preserve">  </w:t>
            </w: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间</w:t>
            </w:r>
          </w:p>
        </w:tc>
        <w:tc>
          <w:tcPr>
            <w:tcW w:w="1072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时</w:t>
            </w: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 xml:space="preserve">  </w:t>
            </w: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数</w:t>
            </w:r>
          </w:p>
        </w:tc>
        <w:tc>
          <w:tcPr>
            <w:tcW w:w="4867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说</w:t>
            </w: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 xml:space="preserve"> </w:t>
            </w: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明</w:t>
            </w:r>
          </w:p>
        </w:tc>
      </w:tr>
      <w:tr w:rsidR="00431D56" w:rsidRPr="00804EBF" w:rsidTr="00CF1032">
        <w:trPr>
          <w:trHeight w:val="949"/>
        </w:trPr>
        <w:tc>
          <w:tcPr>
            <w:tcW w:w="1273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bCs/>
                <w:color w:val="000000" w:themeColor="text1"/>
                <w:lang w:eastAsia="zh-CN"/>
              </w:rPr>
              <w:t>上午</w:t>
            </w:r>
          </w:p>
        </w:tc>
        <w:tc>
          <w:tcPr>
            <w:tcW w:w="1874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>10:00~12:00</w:t>
            </w:r>
          </w:p>
        </w:tc>
        <w:tc>
          <w:tcPr>
            <w:tcW w:w="1072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:rsidR="00431D56" w:rsidRPr="00804EBF" w:rsidRDefault="00804EBF" w:rsidP="00CF1032">
            <w:pPr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 xml:space="preserve"> </w:t>
            </w:r>
            <w:r w:rsidRPr="00804EBF">
              <w:rPr>
                <w:rFonts w:ascii="微軟正黑體" w:eastAsia="SimSun" w:hAnsi="微軟正黑體" w:hint="eastAsia"/>
                <w:bCs/>
                <w:color w:val="000000" w:themeColor="text1"/>
                <w:lang w:eastAsia="zh-CN"/>
              </w:rPr>
              <w:t>准备时间</w:t>
            </w:r>
          </w:p>
          <w:p w:rsidR="00063360" w:rsidRPr="00804EBF" w:rsidRDefault="00804EBF" w:rsidP="00CF1032">
            <w:pPr>
              <w:jc w:val="both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bCs/>
                <w:color w:val="000000" w:themeColor="text1"/>
                <w:lang w:eastAsia="zh-CN"/>
              </w:rPr>
              <w:t>大会评审命题</w:t>
            </w:r>
          </w:p>
        </w:tc>
      </w:tr>
      <w:tr w:rsidR="00431D56" w:rsidRPr="00804EBF" w:rsidTr="00CF1032">
        <w:trPr>
          <w:trHeight w:val="567"/>
        </w:trPr>
        <w:tc>
          <w:tcPr>
            <w:tcW w:w="3147" w:type="dxa"/>
            <w:gridSpan w:val="2"/>
            <w:tcBorders>
              <w:top w:val="single" w:sz="4" w:space="0" w:color="auto"/>
            </w:tcBorders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>12:00~13:00</w:t>
            </w:r>
          </w:p>
        </w:tc>
        <w:tc>
          <w:tcPr>
            <w:tcW w:w="1072" w:type="dxa"/>
            <w:vAlign w:val="center"/>
          </w:tcPr>
          <w:p w:rsidR="00431D56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>60</w:t>
            </w: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431D56" w:rsidRPr="00804EBF" w:rsidRDefault="00804EBF" w:rsidP="00CF1032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中午休息</w:t>
            </w:r>
          </w:p>
        </w:tc>
      </w:tr>
      <w:tr w:rsidR="00181041" w:rsidRPr="00804EBF" w:rsidTr="00804EBF">
        <w:trPr>
          <w:trHeight w:val="800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81041" w:rsidRPr="00804EBF" w:rsidRDefault="00804EBF" w:rsidP="00CF1032">
            <w:pPr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bCs/>
                <w:color w:val="000000" w:themeColor="text1"/>
                <w:lang w:eastAsia="zh-CN"/>
              </w:rPr>
              <w:lastRenderedPageBreak/>
              <w:t>第一梯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81041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>13:00~16:00</w:t>
            </w:r>
          </w:p>
        </w:tc>
        <w:tc>
          <w:tcPr>
            <w:tcW w:w="1072" w:type="dxa"/>
            <w:vAlign w:val="center"/>
          </w:tcPr>
          <w:p w:rsidR="00181041" w:rsidRPr="00804EBF" w:rsidRDefault="00804EBF" w:rsidP="00CF1032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/>
                <w:color w:val="000000" w:themeColor="text1"/>
                <w:lang w:eastAsia="zh-CN"/>
              </w:rPr>
              <w:t>180</w:t>
            </w: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Merge w:val="restart"/>
            <w:vAlign w:val="center"/>
          </w:tcPr>
          <w:p w:rsidR="00181041" w:rsidRPr="00804EBF" w:rsidRDefault="00804EBF" w:rsidP="00CF1032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报到</w:t>
            </w:r>
          </w:p>
          <w:p w:rsidR="00181041" w:rsidRPr="00804EBF" w:rsidRDefault="00804EBF" w:rsidP="00CF1032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宣布规则、抽签</w:t>
            </w:r>
          </w:p>
          <w:p w:rsidR="00181041" w:rsidRPr="00804EBF" w:rsidRDefault="00804EBF" w:rsidP="00CF1032">
            <w:pPr>
              <w:pStyle w:val="a7"/>
              <w:numPr>
                <w:ilvl w:val="0"/>
                <w:numId w:val="45"/>
              </w:numPr>
              <w:ind w:leftChars="0" w:left="341" w:hangingChars="142" w:hanging="341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实施</w:t>
            </w:r>
            <w:r w:rsidRPr="00804EBF">
              <w:rPr>
                <w:rFonts w:ascii="微軟正黑體" w:eastAsia="SimSun" w:hAnsi="微軟正黑體" w:cs="新細明體" w:hint="eastAsia"/>
                <w:color w:val="000000" w:themeColor="text1"/>
                <w:kern w:val="0"/>
                <w:lang w:eastAsia="zh-CN"/>
              </w:rPr>
              <w:t>第一阶段</w:t>
            </w:r>
            <w:r w:rsidRPr="00804EBF">
              <w:rPr>
                <w:rFonts w:ascii="微軟正黑體" w:eastAsia="SimSun" w:hAnsi="微軟正黑體" w:hint="eastAsia"/>
                <w:bCs/>
                <w:color w:val="000000" w:themeColor="text1"/>
                <w:kern w:val="0"/>
                <w:lang w:eastAsia="zh-CN"/>
              </w:rPr>
              <w:t>实作</w:t>
            </w:r>
          </w:p>
          <w:p w:rsidR="00181041" w:rsidRPr="00804EBF" w:rsidRDefault="00804EBF" w:rsidP="00CF1032">
            <w:pPr>
              <w:pStyle w:val="a7"/>
              <w:numPr>
                <w:ilvl w:val="0"/>
                <w:numId w:val="45"/>
              </w:numPr>
              <w:ind w:leftChars="0" w:left="341" w:hangingChars="142" w:hanging="341"/>
              <w:jc w:val="both"/>
              <w:rPr>
                <w:rFonts w:ascii="微軟正黑體" w:eastAsia="微軟正黑體" w:hAnsi="微軟正黑體"/>
                <w:bCs/>
                <w:color w:val="000000" w:themeColor="text1"/>
                <w:kern w:val="0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实施</w:t>
            </w:r>
            <w:r w:rsidRPr="00804EBF">
              <w:rPr>
                <w:rFonts w:ascii="微軟正黑體" w:eastAsia="SimSun" w:hAnsi="微軟正黑體" w:cs="新細明體" w:hint="eastAsia"/>
                <w:color w:val="000000" w:themeColor="text1"/>
                <w:kern w:val="0"/>
                <w:lang w:eastAsia="zh-CN"/>
              </w:rPr>
              <w:t>第二阶段</w:t>
            </w:r>
            <w:r w:rsidRPr="00804EBF">
              <w:rPr>
                <w:rFonts w:ascii="微軟正黑體" w:eastAsia="SimSun" w:hAnsi="微軟正黑體" w:hint="eastAsia"/>
                <w:bCs/>
                <w:color w:val="000000" w:themeColor="text1"/>
                <w:kern w:val="0"/>
                <w:lang w:eastAsia="zh-CN"/>
              </w:rPr>
              <w:t>实作</w:t>
            </w:r>
          </w:p>
          <w:p w:rsidR="00181041" w:rsidRPr="00804EBF" w:rsidRDefault="00804EBF" w:rsidP="00CF1032">
            <w:pPr>
              <w:jc w:val="both"/>
              <w:rPr>
                <w:rFonts w:ascii="微軟正黑體" w:eastAsia="微軟正黑體" w:hAnsi="微軟正黑體" w:hint="eastAsia"/>
                <w:color w:val="000000" w:themeColor="text1"/>
              </w:rPr>
            </w:pPr>
            <w:r w:rsidRPr="00804EBF">
              <w:rPr>
                <w:rFonts w:ascii="微軟正黑體" w:eastAsia="SimSun" w:hAnsi="微軟正黑體" w:hint="eastAsia"/>
                <w:color w:val="000000" w:themeColor="text1"/>
                <w:lang w:eastAsia="zh-CN"/>
              </w:rPr>
              <w:t>依照作业规则进行整体评分</w:t>
            </w:r>
          </w:p>
        </w:tc>
      </w:tr>
      <w:tr w:rsidR="00181041" w:rsidRPr="003A1774" w:rsidTr="005C779A">
        <w:trPr>
          <w:trHeight w:val="567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81041" w:rsidRPr="003A1774" w:rsidRDefault="00181041" w:rsidP="00181041">
            <w:pPr>
              <w:jc w:val="center"/>
              <w:rPr>
                <w:rFonts w:ascii="新細明體" w:hAnsi="新細明體"/>
                <w:bCs/>
                <w:color w:val="000000" w:themeColor="text1"/>
              </w:rPr>
            </w:pPr>
            <w:r>
              <w:rPr>
                <w:rFonts w:ascii="新細明體" w:hAnsi="新細明體" w:hint="eastAsia"/>
                <w:bCs/>
                <w:color w:val="000000" w:themeColor="text1"/>
              </w:rPr>
              <w:t>第</w:t>
            </w:r>
            <w:r>
              <w:rPr>
                <w:rFonts w:ascii="新細明體" w:hAnsi="新細明體" w:hint="eastAsia"/>
                <w:bCs/>
                <w:color w:val="000000" w:themeColor="text1"/>
              </w:rPr>
              <w:t>二</w:t>
            </w:r>
            <w:r w:rsidRPr="003A1774">
              <w:rPr>
                <w:rFonts w:ascii="新細明體" w:hAnsi="新細明體"/>
                <w:bCs/>
                <w:color w:val="000000" w:themeColor="text1"/>
              </w:rPr>
              <w:t>梯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81041" w:rsidRPr="003A1774" w:rsidRDefault="00181041" w:rsidP="0018104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3A1774">
              <w:rPr>
                <w:rFonts w:ascii="新細明體" w:hAnsi="新細明體"/>
                <w:color w:val="000000" w:themeColor="text1"/>
              </w:rPr>
              <w:t>1</w:t>
            </w:r>
            <w:r>
              <w:rPr>
                <w:rFonts w:ascii="新細明體" w:hAnsi="新細明體"/>
                <w:color w:val="000000" w:themeColor="text1"/>
              </w:rPr>
              <w:t>6</w:t>
            </w:r>
            <w:r w:rsidRPr="003A1774">
              <w:rPr>
                <w:rFonts w:ascii="新細明體" w:hAnsi="新細明體"/>
                <w:color w:val="000000" w:themeColor="text1"/>
              </w:rPr>
              <w:t>:</w:t>
            </w:r>
            <w:r w:rsidRPr="003A1774">
              <w:rPr>
                <w:rFonts w:ascii="新細明體" w:hAnsi="新細明體" w:hint="eastAsia"/>
                <w:color w:val="000000" w:themeColor="text1"/>
              </w:rPr>
              <w:t>0</w:t>
            </w:r>
            <w:r w:rsidRPr="003A1774">
              <w:rPr>
                <w:rFonts w:ascii="新細明體" w:hAnsi="新細明體"/>
                <w:color w:val="000000" w:themeColor="text1"/>
              </w:rPr>
              <w:t>0~1</w:t>
            </w:r>
            <w:r>
              <w:rPr>
                <w:rFonts w:ascii="新細明體" w:hAnsi="新細明體"/>
                <w:color w:val="000000" w:themeColor="text1"/>
              </w:rPr>
              <w:t>9</w:t>
            </w:r>
            <w:r w:rsidRPr="003A1774">
              <w:rPr>
                <w:rFonts w:ascii="新細明體" w:hAnsi="新細明體"/>
                <w:color w:val="000000" w:themeColor="text1"/>
              </w:rPr>
              <w:t>:</w:t>
            </w:r>
            <w:r>
              <w:rPr>
                <w:rFonts w:ascii="新細明體" w:hAnsi="新細明體" w:hint="eastAsia"/>
                <w:color w:val="000000" w:themeColor="text1"/>
              </w:rPr>
              <w:t>00</w:t>
            </w:r>
          </w:p>
        </w:tc>
        <w:tc>
          <w:tcPr>
            <w:tcW w:w="1072" w:type="dxa"/>
            <w:vAlign w:val="center"/>
          </w:tcPr>
          <w:p w:rsidR="00181041" w:rsidRPr="003A1774" w:rsidRDefault="00181041" w:rsidP="0018104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/>
                <w:color w:val="000000" w:themeColor="text1"/>
              </w:rPr>
              <w:t>180</w:t>
            </w:r>
            <w:r>
              <w:rPr>
                <w:rFonts w:ascii="新細明體" w:hAnsi="新細明體" w:hint="eastAsia"/>
                <w:color w:val="000000" w:themeColor="text1"/>
              </w:rPr>
              <w:t>分鐘</w:t>
            </w:r>
          </w:p>
        </w:tc>
        <w:tc>
          <w:tcPr>
            <w:tcW w:w="4867" w:type="dxa"/>
            <w:vMerge/>
            <w:vAlign w:val="center"/>
          </w:tcPr>
          <w:p w:rsidR="00181041" w:rsidRPr="003A1774" w:rsidRDefault="00181041" w:rsidP="00181041">
            <w:pPr>
              <w:jc w:val="both"/>
              <w:rPr>
                <w:rFonts w:ascii="新細明體" w:hAnsi="新細明體" w:hint="eastAsia"/>
                <w:color w:val="000000" w:themeColor="text1"/>
              </w:rPr>
            </w:pPr>
          </w:p>
        </w:tc>
      </w:tr>
    </w:tbl>
    <w:p w:rsidR="000A31CC" w:rsidRPr="003A1774" w:rsidRDefault="000A31CC" w:rsidP="00063360">
      <w:pPr>
        <w:widowControl/>
        <w:spacing w:line="0" w:lineRule="atLeast"/>
        <w:rPr>
          <w:rFonts w:ascii="新細明體" w:hAnsi="新細明體"/>
          <w:color w:val="000000" w:themeColor="text1"/>
          <w:kern w:val="0"/>
        </w:rPr>
      </w:pPr>
    </w:p>
    <w:sectPr w:rsidR="000A31CC" w:rsidRPr="003A1774" w:rsidSect="001C6A1D">
      <w:footerReference w:type="even" r:id="rId8"/>
      <w:footerReference w:type="default" r:id="rId9"/>
      <w:pgSz w:w="11906" w:h="16838" w:code="9"/>
      <w:pgMar w:top="851" w:right="1247" w:bottom="567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EA" w:rsidRDefault="007077EA" w:rsidP="003D6553">
      <w:r>
        <w:separator/>
      </w:r>
    </w:p>
  </w:endnote>
  <w:endnote w:type="continuationSeparator" w:id="0">
    <w:p w:rsidR="007077EA" w:rsidRDefault="007077EA" w:rsidP="003D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44" w:rsidRDefault="00192676" w:rsidP="00EB014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01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0144" w:rsidRDefault="00EB0144" w:rsidP="00EB01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44" w:rsidRDefault="00192676" w:rsidP="00EB014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01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1AF0">
      <w:rPr>
        <w:rStyle w:val="a8"/>
        <w:noProof/>
      </w:rPr>
      <w:t>2</w:t>
    </w:r>
    <w:r>
      <w:rPr>
        <w:rStyle w:val="a8"/>
      </w:rPr>
      <w:fldChar w:fldCharType="end"/>
    </w:r>
  </w:p>
  <w:p w:rsidR="00AE2E27" w:rsidRDefault="00AE2E27" w:rsidP="00EB0144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EA" w:rsidRDefault="007077EA" w:rsidP="003D6553">
      <w:r>
        <w:separator/>
      </w:r>
    </w:p>
  </w:footnote>
  <w:footnote w:type="continuationSeparator" w:id="0">
    <w:p w:rsidR="007077EA" w:rsidRDefault="007077EA" w:rsidP="003D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79"/>
    <w:multiLevelType w:val="hybridMultilevel"/>
    <w:tmpl w:val="4EB4D55A"/>
    <w:lvl w:ilvl="0" w:tplc="BF466D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F3BEC"/>
    <w:multiLevelType w:val="hybridMultilevel"/>
    <w:tmpl w:val="71B47FD4"/>
    <w:lvl w:ilvl="0" w:tplc="5518D7E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0E7F5FB1"/>
    <w:multiLevelType w:val="multilevel"/>
    <w:tmpl w:val="1E16B60C"/>
    <w:styleLink w:val="1"/>
    <w:lvl w:ilvl="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3"/>
      <w:numFmt w:val="decimalEnclosedCircle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8B03F89"/>
    <w:multiLevelType w:val="hybridMultilevel"/>
    <w:tmpl w:val="DC5676CA"/>
    <w:lvl w:ilvl="0" w:tplc="4B4A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8E12B14"/>
    <w:multiLevelType w:val="hybridMultilevel"/>
    <w:tmpl w:val="D6C87582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</w:abstractNum>
  <w:abstractNum w:abstractNumId="5" w15:restartNumberingAfterBreak="0">
    <w:nsid w:val="194115C6"/>
    <w:multiLevelType w:val="multilevel"/>
    <w:tmpl w:val="52748BC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9F334F4"/>
    <w:multiLevelType w:val="multilevel"/>
    <w:tmpl w:val="AD761AC8"/>
    <w:lvl w:ilvl="0">
      <w:start w:val="1"/>
      <w:numFmt w:val="ideographLegalTradition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EnclosedCircle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7" w15:restartNumberingAfterBreak="0">
    <w:nsid w:val="1FCC1F03"/>
    <w:multiLevelType w:val="hybridMultilevel"/>
    <w:tmpl w:val="B69E79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4C3111"/>
    <w:multiLevelType w:val="hybridMultilevel"/>
    <w:tmpl w:val="2A3459BE"/>
    <w:lvl w:ilvl="0" w:tplc="04090015">
      <w:start w:val="1"/>
      <w:numFmt w:val="taiwaneseCountingThousand"/>
      <w:lvlText w:val="%1、"/>
      <w:lvlJc w:val="left"/>
      <w:pPr>
        <w:ind w:left="885" w:hanging="480"/>
      </w:pPr>
    </w:lvl>
    <w:lvl w:ilvl="1" w:tplc="3C9C923E">
      <w:start w:val="6"/>
      <w:numFmt w:val="ideographLegalTraditional"/>
      <w:lvlText w:val="%2、"/>
      <w:lvlJc w:val="left"/>
      <w:pPr>
        <w:ind w:left="1605" w:hanging="720"/>
      </w:pPr>
      <w:rPr>
        <w:rFonts w:hint="default"/>
        <w:b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 w15:restartNumberingAfterBreak="0">
    <w:nsid w:val="210E3E5E"/>
    <w:multiLevelType w:val="multilevel"/>
    <w:tmpl w:val="BC40991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74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214C1BE0"/>
    <w:multiLevelType w:val="hybridMultilevel"/>
    <w:tmpl w:val="4E0CA4B2"/>
    <w:lvl w:ilvl="0" w:tplc="BF687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24C6D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42B4CA0"/>
    <w:multiLevelType w:val="hybridMultilevel"/>
    <w:tmpl w:val="49F83A40"/>
    <w:lvl w:ilvl="0" w:tplc="719A9162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39CAED8">
      <w:start w:val="1"/>
      <w:numFmt w:val="decimal"/>
      <w:lvlText w:val="%2."/>
      <w:lvlJc w:val="left"/>
      <w:pPr>
        <w:ind w:left="13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745698B8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4B441D8"/>
    <w:multiLevelType w:val="hybridMultilevel"/>
    <w:tmpl w:val="73C4829A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F13981"/>
    <w:multiLevelType w:val="hybridMultilevel"/>
    <w:tmpl w:val="9D6A6A54"/>
    <w:lvl w:ilvl="0" w:tplc="FE5EFEB0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641124"/>
    <w:multiLevelType w:val="hybridMultilevel"/>
    <w:tmpl w:val="2586DA34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5" w15:restartNumberingAfterBreak="0">
    <w:nsid w:val="319C5D8C"/>
    <w:multiLevelType w:val="hybridMultilevel"/>
    <w:tmpl w:val="134A79BA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012C3"/>
    <w:multiLevelType w:val="hybridMultilevel"/>
    <w:tmpl w:val="CF88164C"/>
    <w:lvl w:ilvl="0" w:tplc="2A3830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7E6813"/>
    <w:multiLevelType w:val="hybridMultilevel"/>
    <w:tmpl w:val="BC7C6CB2"/>
    <w:lvl w:ilvl="0" w:tplc="719A9162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39CAED8">
      <w:start w:val="1"/>
      <w:numFmt w:val="decimal"/>
      <w:lvlText w:val="%2."/>
      <w:lvlJc w:val="left"/>
      <w:pPr>
        <w:ind w:left="132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00" w:hanging="480"/>
      </w:pPr>
    </w:lvl>
    <w:lvl w:ilvl="3" w:tplc="745698B8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566956"/>
    <w:multiLevelType w:val="hybridMultilevel"/>
    <w:tmpl w:val="C00041C4"/>
    <w:lvl w:ilvl="0" w:tplc="D09EBB7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398615FC"/>
    <w:multiLevelType w:val="hybridMultilevel"/>
    <w:tmpl w:val="1EE6B626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</w:abstractNum>
  <w:abstractNum w:abstractNumId="20" w15:restartNumberingAfterBreak="0">
    <w:nsid w:val="39DA17A1"/>
    <w:multiLevelType w:val="hybridMultilevel"/>
    <w:tmpl w:val="0096C886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5B58C8"/>
    <w:multiLevelType w:val="hybridMultilevel"/>
    <w:tmpl w:val="953A60C6"/>
    <w:lvl w:ilvl="0" w:tplc="11A65AAE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AE6AD5"/>
    <w:multiLevelType w:val="hybridMultilevel"/>
    <w:tmpl w:val="3B42A1BE"/>
    <w:lvl w:ilvl="0" w:tplc="54606B7E">
      <w:start w:val="1"/>
      <w:numFmt w:val="taiwaneseCountingThousand"/>
      <w:lvlText w:val="%1、"/>
      <w:lvlJc w:val="left"/>
      <w:pPr>
        <w:ind w:left="480" w:hanging="48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BA665D"/>
    <w:multiLevelType w:val="hybridMultilevel"/>
    <w:tmpl w:val="99BA211C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 w15:restartNumberingAfterBreak="0">
    <w:nsid w:val="421615B7"/>
    <w:multiLevelType w:val="hybridMultilevel"/>
    <w:tmpl w:val="A4001008"/>
    <w:lvl w:ilvl="0" w:tplc="2E18B95C">
      <w:start w:val="1"/>
      <w:numFmt w:val="taiwaneseCountingThousand"/>
      <w:lvlText w:val="(%1)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5" w15:restartNumberingAfterBreak="0">
    <w:nsid w:val="4341444B"/>
    <w:multiLevelType w:val="multilevel"/>
    <w:tmpl w:val="652006AE"/>
    <w:lvl w:ilvl="0">
      <w:start w:val="3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450930DA"/>
    <w:multiLevelType w:val="hybridMultilevel"/>
    <w:tmpl w:val="2E9EAB26"/>
    <w:lvl w:ilvl="0" w:tplc="82E6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76367FE"/>
    <w:multiLevelType w:val="hybridMultilevel"/>
    <w:tmpl w:val="472E3FCC"/>
    <w:lvl w:ilvl="0" w:tplc="A546F3B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1DE01DF"/>
    <w:multiLevelType w:val="hybridMultilevel"/>
    <w:tmpl w:val="E9FE6C76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 w15:restartNumberingAfterBreak="0">
    <w:nsid w:val="52B351F6"/>
    <w:multiLevelType w:val="hybridMultilevel"/>
    <w:tmpl w:val="B450EC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354E9B"/>
    <w:multiLevelType w:val="hybridMultilevel"/>
    <w:tmpl w:val="A1F840D0"/>
    <w:lvl w:ilvl="0" w:tplc="0409000B">
      <w:start w:val="1"/>
      <w:numFmt w:val="bullet"/>
      <w:lvlText w:val="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hint="default"/>
      </w:rPr>
    </w:lvl>
  </w:abstractNum>
  <w:abstractNum w:abstractNumId="31" w15:restartNumberingAfterBreak="0">
    <w:nsid w:val="5CCA76DA"/>
    <w:multiLevelType w:val="hybridMultilevel"/>
    <w:tmpl w:val="AA4A7852"/>
    <w:lvl w:ilvl="0" w:tplc="8702C7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D972CC"/>
    <w:multiLevelType w:val="hybridMultilevel"/>
    <w:tmpl w:val="B0F07590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EF518C"/>
    <w:multiLevelType w:val="hybridMultilevel"/>
    <w:tmpl w:val="783E7610"/>
    <w:lvl w:ilvl="0" w:tplc="2C80A3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692DE8"/>
    <w:multiLevelType w:val="hybridMultilevel"/>
    <w:tmpl w:val="C35055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8319A9"/>
    <w:multiLevelType w:val="hybridMultilevel"/>
    <w:tmpl w:val="F2CAEF8A"/>
    <w:lvl w:ilvl="0" w:tplc="6B8E9134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6E017504"/>
    <w:multiLevelType w:val="hybridMultilevel"/>
    <w:tmpl w:val="144AC9E4"/>
    <w:lvl w:ilvl="0" w:tplc="14BCD6D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1324FF6"/>
    <w:multiLevelType w:val="hybridMultilevel"/>
    <w:tmpl w:val="5BFC48F0"/>
    <w:lvl w:ilvl="0" w:tplc="D09EBB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38" w15:restartNumberingAfterBreak="0">
    <w:nsid w:val="715A5C6B"/>
    <w:multiLevelType w:val="multilevel"/>
    <w:tmpl w:val="AD761AC8"/>
    <w:lvl w:ilvl="0">
      <w:start w:val="1"/>
      <w:numFmt w:val="ideographLegalTradition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EnclosedCircle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39" w15:restartNumberingAfterBreak="0">
    <w:nsid w:val="71B50325"/>
    <w:multiLevelType w:val="multilevel"/>
    <w:tmpl w:val="4CA84080"/>
    <w:lvl w:ilvl="0">
      <w:start w:val="1"/>
      <w:numFmt w:val="ideographLegalTradition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EnclosedCircle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40" w15:restartNumberingAfterBreak="0">
    <w:nsid w:val="73926A22"/>
    <w:multiLevelType w:val="multilevel"/>
    <w:tmpl w:val="1E16B60C"/>
    <w:numStyleLink w:val="1"/>
  </w:abstractNum>
  <w:abstractNum w:abstractNumId="41" w15:restartNumberingAfterBreak="0">
    <w:nsid w:val="76B84B55"/>
    <w:multiLevelType w:val="hybridMultilevel"/>
    <w:tmpl w:val="6D84F8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2B0E4D"/>
    <w:multiLevelType w:val="hybridMultilevel"/>
    <w:tmpl w:val="3E3C07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D3A35"/>
    <w:multiLevelType w:val="hybridMultilevel"/>
    <w:tmpl w:val="BE0C4BFC"/>
    <w:lvl w:ilvl="0" w:tplc="B75CB4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6D8AB64C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2" w:tplc="6D8AB64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F3022C8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34226D98">
      <w:start w:val="5"/>
      <w:numFmt w:val="japaneseLegal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C21E53"/>
    <w:multiLevelType w:val="hybridMultilevel"/>
    <w:tmpl w:val="1B24775A"/>
    <w:lvl w:ilvl="0" w:tplc="48FAF0F8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CD2F05"/>
    <w:multiLevelType w:val="hybridMultilevel"/>
    <w:tmpl w:val="3B42BA7A"/>
    <w:lvl w:ilvl="0" w:tplc="0409000B">
      <w:start w:val="1"/>
      <w:numFmt w:val="bullet"/>
      <w:lvlText w:val=""/>
      <w:lvlJc w:val="left"/>
      <w:pPr>
        <w:tabs>
          <w:tab w:val="num" w:pos="1630"/>
        </w:tabs>
        <w:ind w:left="1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0"/>
        </w:tabs>
        <w:ind w:left="2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0"/>
        </w:tabs>
        <w:ind w:left="2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3"/>
  </w:num>
  <w:num w:numId="5">
    <w:abstractNumId w:val="25"/>
  </w:num>
  <w:num w:numId="6">
    <w:abstractNumId w:val="2"/>
  </w:num>
  <w:num w:numId="7">
    <w:abstractNumId w:val="29"/>
  </w:num>
  <w:num w:numId="8">
    <w:abstractNumId w:val="43"/>
  </w:num>
  <w:num w:numId="9">
    <w:abstractNumId w:val="19"/>
  </w:num>
  <w:num w:numId="10">
    <w:abstractNumId w:val="4"/>
  </w:num>
  <w:num w:numId="11">
    <w:abstractNumId w:val="23"/>
  </w:num>
  <w:num w:numId="12">
    <w:abstractNumId w:val="37"/>
  </w:num>
  <w:num w:numId="13">
    <w:abstractNumId w:val="30"/>
  </w:num>
  <w:num w:numId="14">
    <w:abstractNumId w:val="21"/>
  </w:num>
  <w:num w:numId="15">
    <w:abstractNumId w:val="45"/>
  </w:num>
  <w:num w:numId="16">
    <w:abstractNumId w:val="14"/>
  </w:num>
  <w:num w:numId="17">
    <w:abstractNumId w:val="1"/>
  </w:num>
  <w:num w:numId="18">
    <w:abstractNumId w:val="18"/>
  </w:num>
  <w:num w:numId="19">
    <w:abstractNumId w:val="42"/>
  </w:num>
  <w:num w:numId="20">
    <w:abstractNumId w:val="22"/>
  </w:num>
  <w:num w:numId="21">
    <w:abstractNumId w:val="8"/>
  </w:num>
  <w:num w:numId="22">
    <w:abstractNumId w:val="38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6"/>
  </w:num>
  <w:num w:numId="27">
    <w:abstractNumId w:val="24"/>
  </w:num>
  <w:num w:numId="28">
    <w:abstractNumId w:val="27"/>
  </w:num>
  <w:num w:numId="29">
    <w:abstractNumId w:val="35"/>
  </w:num>
  <w:num w:numId="30">
    <w:abstractNumId w:val="11"/>
  </w:num>
  <w:num w:numId="31">
    <w:abstractNumId w:val="40"/>
  </w:num>
  <w:num w:numId="32">
    <w:abstractNumId w:val="44"/>
  </w:num>
  <w:num w:numId="33">
    <w:abstractNumId w:val="13"/>
  </w:num>
  <w:num w:numId="34">
    <w:abstractNumId w:val="41"/>
  </w:num>
  <w:num w:numId="35">
    <w:abstractNumId w:val="31"/>
  </w:num>
  <w:num w:numId="36">
    <w:abstractNumId w:val="5"/>
  </w:num>
  <w:num w:numId="37">
    <w:abstractNumId w:val="20"/>
  </w:num>
  <w:num w:numId="38">
    <w:abstractNumId w:val="15"/>
  </w:num>
  <w:num w:numId="39">
    <w:abstractNumId w:val="34"/>
  </w:num>
  <w:num w:numId="40">
    <w:abstractNumId w:val="7"/>
  </w:num>
  <w:num w:numId="41">
    <w:abstractNumId w:val="32"/>
  </w:num>
  <w:num w:numId="42">
    <w:abstractNumId w:val="12"/>
  </w:num>
  <w:num w:numId="43">
    <w:abstractNumId w:val="0"/>
  </w:num>
  <w:num w:numId="44">
    <w:abstractNumId w:val="33"/>
  </w:num>
  <w:num w:numId="45">
    <w:abstractNumId w:val="16"/>
  </w:num>
  <w:num w:numId="46">
    <w:abstractNumId w:val="9"/>
  </w:num>
  <w:num w:numId="47">
    <w:abstractNumId w:val="11"/>
    <w:lvlOverride w:ilvl="0">
      <w:lvl w:ilvl="0" w:tplc="719A9162">
        <w:start w:val="1"/>
        <w:numFmt w:val="decimal"/>
        <w:lvlText w:val="%1."/>
        <w:lvlJc w:val="left"/>
        <w:pPr>
          <w:ind w:left="1320" w:hanging="480"/>
        </w:pPr>
        <w:rPr>
          <w:rFonts w:hint="eastAsia"/>
        </w:rPr>
      </w:lvl>
    </w:lvlOverride>
    <w:lvlOverride w:ilvl="1">
      <w:lvl w:ilvl="1" w:tplc="639CAED8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745698B8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1AE"/>
    <w:rsid w:val="00001AF0"/>
    <w:rsid w:val="000037A7"/>
    <w:rsid w:val="00010431"/>
    <w:rsid w:val="00010B93"/>
    <w:rsid w:val="00014FBE"/>
    <w:rsid w:val="0002429F"/>
    <w:rsid w:val="000260DE"/>
    <w:rsid w:val="0003151F"/>
    <w:rsid w:val="00032E99"/>
    <w:rsid w:val="00034AB9"/>
    <w:rsid w:val="000350BB"/>
    <w:rsid w:val="00037177"/>
    <w:rsid w:val="00037A8E"/>
    <w:rsid w:val="0004101C"/>
    <w:rsid w:val="00044AE0"/>
    <w:rsid w:val="00045491"/>
    <w:rsid w:val="000479DC"/>
    <w:rsid w:val="000511D5"/>
    <w:rsid w:val="00056FC8"/>
    <w:rsid w:val="0006071D"/>
    <w:rsid w:val="00063360"/>
    <w:rsid w:val="00066BE9"/>
    <w:rsid w:val="0006717D"/>
    <w:rsid w:val="00067296"/>
    <w:rsid w:val="000934E4"/>
    <w:rsid w:val="00095CDA"/>
    <w:rsid w:val="000A16B2"/>
    <w:rsid w:val="000A1A89"/>
    <w:rsid w:val="000A221A"/>
    <w:rsid w:val="000A31CC"/>
    <w:rsid w:val="000B43AD"/>
    <w:rsid w:val="000B6554"/>
    <w:rsid w:val="000C65B2"/>
    <w:rsid w:val="000D2501"/>
    <w:rsid w:val="000D42DA"/>
    <w:rsid w:val="000D604B"/>
    <w:rsid w:val="000E153E"/>
    <w:rsid w:val="000E171E"/>
    <w:rsid w:val="000E4BCF"/>
    <w:rsid w:val="000F386E"/>
    <w:rsid w:val="00101666"/>
    <w:rsid w:val="00104A39"/>
    <w:rsid w:val="00110102"/>
    <w:rsid w:val="00111F13"/>
    <w:rsid w:val="0012032E"/>
    <w:rsid w:val="00121E96"/>
    <w:rsid w:val="0012361A"/>
    <w:rsid w:val="00126F20"/>
    <w:rsid w:val="00130828"/>
    <w:rsid w:val="0013083B"/>
    <w:rsid w:val="001348A9"/>
    <w:rsid w:val="0013539B"/>
    <w:rsid w:val="001440AC"/>
    <w:rsid w:val="001516AB"/>
    <w:rsid w:val="0015595B"/>
    <w:rsid w:val="001573E1"/>
    <w:rsid w:val="0016336F"/>
    <w:rsid w:val="001665BF"/>
    <w:rsid w:val="0016749D"/>
    <w:rsid w:val="00170667"/>
    <w:rsid w:val="001727C6"/>
    <w:rsid w:val="00181041"/>
    <w:rsid w:val="00185419"/>
    <w:rsid w:val="00186133"/>
    <w:rsid w:val="00192676"/>
    <w:rsid w:val="00194CED"/>
    <w:rsid w:val="001A2628"/>
    <w:rsid w:val="001A5C87"/>
    <w:rsid w:val="001B11C5"/>
    <w:rsid w:val="001B30E8"/>
    <w:rsid w:val="001C3F0A"/>
    <w:rsid w:val="001C6A1D"/>
    <w:rsid w:val="001D4E11"/>
    <w:rsid w:val="001D5293"/>
    <w:rsid w:val="001D68D8"/>
    <w:rsid w:val="001E2158"/>
    <w:rsid w:val="001E5C25"/>
    <w:rsid w:val="001E6DDE"/>
    <w:rsid w:val="001E7B60"/>
    <w:rsid w:val="001F0865"/>
    <w:rsid w:val="001F1A7D"/>
    <w:rsid w:val="001F6794"/>
    <w:rsid w:val="0020099E"/>
    <w:rsid w:val="00202006"/>
    <w:rsid w:val="002045AC"/>
    <w:rsid w:val="002139C7"/>
    <w:rsid w:val="002159AA"/>
    <w:rsid w:val="002219FA"/>
    <w:rsid w:val="002264C5"/>
    <w:rsid w:val="002318C4"/>
    <w:rsid w:val="0024180F"/>
    <w:rsid w:val="00244C93"/>
    <w:rsid w:val="00265941"/>
    <w:rsid w:val="0027012B"/>
    <w:rsid w:val="00274826"/>
    <w:rsid w:val="00275191"/>
    <w:rsid w:val="00275E07"/>
    <w:rsid w:val="00276548"/>
    <w:rsid w:val="00277852"/>
    <w:rsid w:val="00285063"/>
    <w:rsid w:val="00285458"/>
    <w:rsid w:val="00292273"/>
    <w:rsid w:val="002941FB"/>
    <w:rsid w:val="00297F45"/>
    <w:rsid w:val="002A11D3"/>
    <w:rsid w:val="002A4F0F"/>
    <w:rsid w:val="002A6A52"/>
    <w:rsid w:val="002B0017"/>
    <w:rsid w:val="002B160A"/>
    <w:rsid w:val="002B6847"/>
    <w:rsid w:val="002B7C5C"/>
    <w:rsid w:val="002C06AE"/>
    <w:rsid w:val="002C1B89"/>
    <w:rsid w:val="002C4041"/>
    <w:rsid w:val="002C6C67"/>
    <w:rsid w:val="002D75F0"/>
    <w:rsid w:val="002E2953"/>
    <w:rsid w:val="002E7103"/>
    <w:rsid w:val="002E7FCB"/>
    <w:rsid w:val="002F1B21"/>
    <w:rsid w:val="002F7957"/>
    <w:rsid w:val="00300BD2"/>
    <w:rsid w:val="00306EC6"/>
    <w:rsid w:val="00316EE7"/>
    <w:rsid w:val="0032125B"/>
    <w:rsid w:val="00321274"/>
    <w:rsid w:val="00322362"/>
    <w:rsid w:val="00354803"/>
    <w:rsid w:val="003604E7"/>
    <w:rsid w:val="00361973"/>
    <w:rsid w:val="0036393C"/>
    <w:rsid w:val="003762A5"/>
    <w:rsid w:val="0038149E"/>
    <w:rsid w:val="0038221F"/>
    <w:rsid w:val="00385B8B"/>
    <w:rsid w:val="003929D8"/>
    <w:rsid w:val="00394164"/>
    <w:rsid w:val="00395305"/>
    <w:rsid w:val="003959AA"/>
    <w:rsid w:val="003A1774"/>
    <w:rsid w:val="003A18DC"/>
    <w:rsid w:val="003A2557"/>
    <w:rsid w:val="003A3FB3"/>
    <w:rsid w:val="003A5C8D"/>
    <w:rsid w:val="003A61F5"/>
    <w:rsid w:val="003B402D"/>
    <w:rsid w:val="003B56F8"/>
    <w:rsid w:val="003C15DC"/>
    <w:rsid w:val="003C5102"/>
    <w:rsid w:val="003C7A6E"/>
    <w:rsid w:val="003C7D2B"/>
    <w:rsid w:val="003D437F"/>
    <w:rsid w:val="003D6553"/>
    <w:rsid w:val="003E67DF"/>
    <w:rsid w:val="003E67F3"/>
    <w:rsid w:val="003F02C2"/>
    <w:rsid w:val="003F22AB"/>
    <w:rsid w:val="003F3293"/>
    <w:rsid w:val="003F7373"/>
    <w:rsid w:val="003F7C35"/>
    <w:rsid w:val="00402FE3"/>
    <w:rsid w:val="004031AE"/>
    <w:rsid w:val="00403271"/>
    <w:rsid w:val="00411461"/>
    <w:rsid w:val="004133DA"/>
    <w:rsid w:val="00413C20"/>
    <w:rsid w:val="0041496C"/>
    <w:rsid w:val="00416DBD"/>
    <w:rsid w:val="00422F96"/>
    <w:rsid w:val="004255E7"/>
    <w:rsid w:val="0042642B"/>
    <w:rsid w:val="00431D56"/>
    <w:rsid w:val="0043250D"/>
    <w:rsid w:val="00433A72"/>
    <w:rsid w:val="004369FA"/>
    <w:rsid w:val="00436A4F"/>
    <w:rsid w:val="00437194"/>
    <w:rsid w:val="00437DC4"/>
    <w:rsid w:val="00442639"/>
    <w:rsid w:val="00447E58"/>
    <w:rsid w:val="00450FAD"/>
    <w:rsid w:val="00457774"/>
    <w:rsid w:val="00457C45"/>
    <w:rsid w:val="00460CD4"/>
    <w:rsid w:val="0047591F"/>
    <w:rsid w:val="00477399"/>
    <w:rsid w:val="00480896"/>
    <w:rsid w:val="0048097A"/>
    <w:rsid w:val="0048338F"/>
    <w:rsid w:val="004861A3"/>
    <w:rsid w:val="00487478"/>
    <w:rsid w:val="00496C5E"/>
    <w:rsid w:val="00497187"/>
    <w:rsid w:val="004971C5"/>
    <w:rsid w:val="004A04A2"/>
    <w:rsid w:val="004A1007"/>
    <w:rsid w:val="004A63E9"/>
    <w:rsid w:val="004B6B81"/>
    <w:rsid w:val="004B76F4"/>
    <w:rsid w:val="004C0E12"/>
    <w:rsid w:val="004C239A"/>
    <w:rsid w:val="004C341F"/>
    <w:rsid w:val="004C4D91"/>
    <w:rsid w:val="004C7EA9"/>
    <w:rsid w:val="004D6C24"/>
    <w:rsid w:val="004D73F8"/>
    <w:rsid w:val="004E18BB"/>
    <w:rsid w:val="004E4444"/>
    <w:rsid w:val="004E4BA9"/>
    <w:rsid w:val="004F0702"/>
    <w:rsid w:val="004F071A"/>
    <w:rsid w:val="004F43D6"/>
    <w:rsid w:val="005004D9"/>
    <w:rsid w:val="00501F84"/>
    <w:rsid w:val="0050235D"/>
    <w:rsid w:val="005118FB"/>
    <w:rsid w:val="005260ED"/>
    <w:rsid w:val="005266CD"/>
    <w:rsid w:val="00532A32"/>
    <w:rsid w:val="00540911"/>
    <w:rsid w:val="005512E7"/>
    <w:rsid w:val="00553D40"/>
    <w:rsid w:val="00554AB0"/>
    <w:rsid w:val="00555422"/>
    <w:rsid w:val="0056585F"/>
    <w:rsid w:val="00567C53"/>
    <w:rsid w:val="00572DF4"/>
    <w:rsid w:val="00583287"/>
    <w:rsid w:val="005844D2"/>
    <w:rsid w:val="00586D10"/>
    <w:rsid w:val="00593510"/>
    <w:rsid w:val="00593B73"/>
    <w:rsid w:val="005A36A6"/>
    <w:rsid w:val="005A49DF"/>
    <w:rsid w:val="005B07ED"/>
    <w:rsid w:val="005B2FA5"/>
    <w:rsid w:val="005B6E01"/>
    <w:rsid w:val="005C3716"/>
    <w:rsid w:val="005C63D7"/>
    <w:rsid w:val="005D6007"/>
    <w:rsid w:val="005E30ED"/>
    <w:rsid w:val="005E4AE7"/>
    <w:rsid w:val="005E5591"/>
    <w:rsid w:val="005E5DA1"/>
    <w:rsid w:val="005E607F"/>
    <w:rsid w:val="005F06D7"/>
    <w:rsid w:val="00600B7E"/>
    <w:rsid w:val="006041D3"/>
    <w:rsid w:val="00620F95"/>
    <w:rsid w:val="00624B78"/>
    <w:rsid w:val="0062554A"/>
    <w:rsid w:val="00626242"/>
    <w:rsid w:val="00632FC0"/>
    <w:rsid w:val="00637C05"/>
    <w:rsid w:val="006460BE"/>
    <w:rsid w:val="00646840"/>
    <w:rsid w:val="00647043"/>
    <w:rsid w:val="00652F90"/>
    <w:rsid w:val="00654660"/>
    <w:rsid w:val="00655AAB"/>
    <w:rsid w:val="006746EF"/>
    <w:rsid w:val="00687347"/>
    <w:rsid w:val="00693ACF"/>
    <w:rsid w:val="006A241E"/>
    <w:rsid w:val="006A4918"/>
    <w:rsid w:val="006B1AFE"/>
    <w:rsid w:val="006B28E0"/>
    <w:rsid w:val="006B6B66"/>
    <w:rsid w:val="006C2C83"/>
    <w:rsid w:val="006D1C6E"/>
    <w:rsid w:val="006E2B42"/>
    <w:rsid w:val="006E3CA1"/>
    <w:rsid w:val="006E4537"/>
    <w:rsid w:val="006F1C3A"/>
    <w:rsid w:val="006F7681"/>
    <w:rsid w:val="007008DC"/>
    <w:rsid w:val="007016B1"/>
    <w:rsid w:val="00702550"/>
    <w:rsid w:val="007077EA"/>
    <w:rsid w:val="00711F5A"/>
    <w:rsid w:val="00712F8D"/>
    <w:rsid w:val="00713DD8"/>
    <w:rsid w:val="00714D95"/>
    <w:rsid w:val="0072606E"/>
    <w:rsid w:val="007327BA"/>
    <w:rsid w:val="0073379B"/>
    <w:rsid w:val="0073588C"/>
    <w:rsid w:val="007364A9"/>
    <w:rsid w:val="00746268"/>
    <w:rsid w:val="00746F72"/>
    <w:rsid w:val="00755A73"/>
    <w:rsid w:val="00756F07"/>
    <w:rsid w:val="007619A7"/>
    <w:rsid w:val="00762451"/>
    <w:rsid w:val="0076273D"/>
    <w:rsid w:val="0077065A"/>
    <w:rsid w:val="00780E33"/>
    <w:rsid w:val="00781423"/>
    <w:rsid w:val="00784E72"/>
    <w:rsid w:val="00786A30"/>
    <w:rsid w:val="007871C6"/>
    <w:rsid w:val="00795741"/>
    <w:rsid w:val="007979E4"/>
    <w:rsid w:val="007A5EED"/>
    <w:rsid w:val="007A767D"/>
    <w:rsid w:val="007B4E9A"/>
    <w:rsid w:val="007C034C"/>
    <w:rsid w:val="007D258C"/>
    <w:rsid w:val="007D3CE1"/>
    <w:rsid w:val="007D6A0A"/>
    <w:rsid w:val="007D6C59"/>
    <w:rsid w:val="007D7654"/>
    <w:rsid w:val="007E1356"/>
    <w:rsid w:val="007E539C"/>
    <w:rsid w:val="007F682E"/>
    <w:rsid w:val="00804EBF"/>
    <w:rsid w:val="008074E5"/>
    <w:rsid w:val="00811572"/>
    <w:rsid w:val="00815707"/>
    <w:rsid w:val="00816D38"/>
    <w:rsid w:val="008219BA"/>
    <w:rsid w:val="00825101"/>
    <w:rsid w:val="00825494"/>
    <w:rsid w:val="00826FBE"/>
    <w:rsid w:val="008278AE"/>
    <w:rsid w:val="0083259F"/>
    <w:rsid w:val="0083464A"/>
    <w:rsid w:val="0083698C"/>
    <w:rsid w:val="008374F2"/>
    <w:rsid w:val="008451DF"/>
    <w:rsid w:val="008466DD"/>
    <w:rsid w:val="00853CD7"/>
    <w:rsid w:val="00853FB8"/>
    <w:rsid w:val="00854B12"/>
    <w:rsid w:val="00860128"/>
    <w:rsid w:val="00867481"/>
    <w:rsid w:val="00871306"/>
    <w:rsid w:val="00873029"/>
    <w:rsid w:val="00873C58"/>
    <w:rsid w:val="00881880"/>
    <w:rsid w:val="0088250E"/>
    <w:rsid w:val="008868DD"/>
    <w:rsid w:val="0089322A"/>
    <w:rsid w:val="008943B2"/>
    <w:rsid w:val="008A129F"/>
    <w:rsid w:val="008A184D"/>
    <w:rsid w:val="008A2635"/>
    <w:rsid w:val="008A26D9"/>
    <w:rsid w:val="008B09D8"/>
    <w:rsid w:val="008B498A"/>
    <w:rsid w:val="008C0D13"/>
    <w:rsid w:val="008C4B4D"/>
    <w:rsid w:val="008D42B1"/>
    <w:rsid w:val="008E3B07"/>
    <w:rsid w:val="008E3DDF"/>
    <w:rsid w:val="008F08EB"/>
    <w:rsid w:val="008F5213"/>
    <w:rsid w:val="00904270"/>
    <w:rsid w:val="009053CC"/>
    <w:rsid w:val="00907832"/>
    <w:rsid w:val="00907896"/>
    <w:rsid w:val="00911DF1"/>
    <w:rsid w:val="00941F00"/>
    <w:rsid w:val="0095620A"/>
    <w:rsid w:val="009579E7"/>
    <w:rsid w:val="0096537C"/>
    <w:rsid w:val="009743D6"/>
    <w:rsid w:val="00982527"/>
    <w:rsid w:val="00986654"/>
    <w:rsid w:val="009A0E25"/>
    <w:rsid w:val="009A4746"/>
    <w:rsid w:val="009A6E34"/>
    <w:rsid w:val="009C3A42"/>
    <w:rsid w:val="009D19DF"/>
    <w:rsid w:val="009D6A33"/>
    <w:rsid w:val="009E41F7"/>
    <w:rsid w:val="009E4C77"/>
    <w:rsid w:val="009E6376"/>
    <w:rsid w:val="00A02E7E"/>
    <w:rsid w:val="00A065E0"/>
    <w:rsid w:val="00A14BE2"/>
    <w:rsid w:val="00A2706D"/>
    <w:rsid w:val="00A32DAD"/>
    <w:rsid w:val="00A32FEC"/>
    <w:rsid w:val="00A41ED4"/>
    <w:rsid w:val="00A43EE0"/>
    <w:rsid w:val="00A44665"/>
    <w:rsid w:val="00A46B40"/>
    <w:rsid w:val="00A54EE2"/>
    <w:rsid w:val="00A5731A"/>
    <w:rsid w:val="00A64E23"/>
    <w:rsid w:val="00A65F04"/>
    <w:rsid w:val="00A66436"/>
    <w:rsid w:val="00A66C6D"/>
    <w:rsid w:val="00A672E8"/>
    <w:rsid w:val="00A674F7"/>
    <w:rsid w:val="00A72562"/>
    <w:rsid w:val="00A72D98"/>
    <w:rsid w:val="00A8760A"/>
    <w:rsid w:val="00A927BA"/>
    <w:rsid w:val="00A92B78"/>
    <w:rsid w:val="00A93569"/>
    <w:rsid w:val="00AA325C"/>
    <w:rsid w:val="00AB6A5F"/>
    <w:rsid w:val="00AC2A6A"/>
    <w:rsid w:val="00AC3E5A"/>
    <w:rsid w:val="00AC46F0"/>
    <w:rsid w:val="00AD14C0"/>
    <w:rsid w:val="00AD1F2D"/>
    <w:rsid w:val="00AD62D4"/>
    <w:rsid w:val="00AE02CB"/>
    <w:rsid w:val="00AE0CBC"/>
    <w:rsid w:val="00AE260F"/>
    <w:rsid w:val="00AE2E27"/>
    <w:rsid w:val="00AE7FC8"/>
    <w:rsid w:val="00AF0382"/>
    <w:rsid w:val="00AF3737"/>
    <w:rsid w:val="00AF3DB4"/>
    <w:rsid w:val="00AF4604"/>
    <w:rsid w:val="00AF6225"/>
    <w:rsid w:val="00B00111"/>
    <w:rsid w:val="00B008D0"/>
    <w:rsid w:val="00B04E31"/>
    <w:rsid w:val="00B05C27"/>
    <w:rsid w:val="00B1116B"/>
    <w:rsid w:val="00B11A62"/>
    <w:rsid w:val="00B11D7D"/>
    <w:rsid w:val="00B1638A"/>
    <w:rsid w:val="00B21B08"/>
    <w:rsid w:val="00B228D9"/>
    <w:rsid w:val="00B277E1"/>
    <w:rsid w:val="00B27B5D"/>
    <w:rsid w:val="00B27C27"/>
    <w:rsid w:val="00B33498"/>
    <w:rsid w:val="00B34CD3"/>
    <w:rsid w:val="00B37712"/>
    <w:rsid w:val="00B4109A"/>
    <w:rsid w:val="00B454EE"/>
    <w:rsid w:val="00B508C0"/>
    <w:rsid w:val="00B5506F"/>
    <w:rsid w:val="00B6091D"/>
    <w:rsid w:val="00B62B52"/>
    <w:rsid w:val="00B651C1"/>
    <w:rsid w:val="00B66000"/>
    <w:rsid w:val="00B66C94"/>
    <w:rsid w:val="00B8199F"/>
    <w:rsid w:val="00BA3C1D"/>
    <w:rsid w:val="00BA62DE"/>
    <w:rsid w:val="00BB6D2B"/>
    <w:rsid w:val="00BB7F22"/>
    <w:rsid w:val="00BE0B69"/>
    <w:rsid w:val="00BE3904"/>
    <w:rsid w:val="00BF4933"/>
    <w:rsid w:val="00C00842"/>
    <w:rsid w:val="00C03BF0"/>
    <w:rsid w:val="00C03D66"/>
    <w:rsid w:val="00C136E1"/>
    <w:rsid w:val="00C1698F"/>
    <w:rsid w:val="00C23D53"/>
    <w:rsid w:val="00C26132"/>
    <w:rsid w:val="00C26B35"/>
    <w:rsid w:val="00C327F4"/>
    <w:rsid w:val="00C339BD"/>
    <w:rsid w:val="00C4054E"/>
    <w:rsid w:val="00C47522"/>
    <w:rsid w:val="00C5242D"/>
    <w:rsid w:val="00C54B34"/>
    <w:rsid w:val="00C55DF3"/>
    <w:rsid w:val="00C55FB8"/>
    <w:rsid w:val="00C56C87"/>
    <w:rsid w:val="00C5755C"/>
    <w:rsid w:val="00C57920"/>
    <w:rsid w:val="00C60BEA"/>
    <w:rsid w:val="00C642AF"/>
    <w:rsid w:val="00C67669"/>
    <w:rsid w:val="00C71B95"/>
    <w:rsid w:val="00C74F6A"/>
    <w:rsid w:val="00C75D77"/>
    <w:rsid w:val="00C7755C"/>
    <w:rsid w:val="00C80ACD"/>
    <w:rsid w:val="00C9353C"/>
    <w:rsid w:val="00C93872"/>
    <w:rsid w:val="00CA0076"/>
    <w:rsid w:val="00CB1513"/>
    <w:rsid w:val="00CB21CF"/>
    <w:rsid w:val="00CB5DD2"/>
    <w:rsid w:val="00CD1969"/>
    <w:rsid w:val="00CD6870"/>
    <w:rsid w:val="00CD7036"/>
    <w:rsid w:val="00CE4918"/>
    <w:rsid w:val="00CE57BC"/>
    <w:rsid w:val="00CF0181"/>
    <w:rsid w:val="00CF1032"/>
    <w:rsid w:val="00CF1B70"/>
    <w:rsid w:val="00CF3C43"/>
    <w:rsid w:val="00CF42C8"/>
    <w:rsid w:val="00D0630E"/>
    <w:rsid w:val="00D07B37"/>
    <w:rsid w:val="00D138A8"/>
    <w:rsid w:val="00D15EC6"/>
    <w:rsid w:val="00D210A4"/>
    <w:rsid w:val="00D2297A"/>
    <w:rsid w:val="00D23D59"/>
    <w:rsid w:val="00D25705"/>
    <w:rsid w:val="00D31A13"/>
    <w:rsid w:val="00D326D9"/>
    <w:rsid w:val="00D330F1"/>
    <w:rsid w:val="00D34CE2"/>
    <w:rsid w:val="00D41BA2"/>
    <w:rsid w:val="00D425E7"/>
    <w:rsid w:val="00D45854"/>
    <w:rsid w:val="00D519EB"/>
    <w:rsid w:val="00D55DD8"/>
    <w:rsid w:val="00D615CD"/>
    <w:rsid w:val="00D65E74"/>
    <w:rsid w:val="00D66895"/>
    <w:rsid w:val="00D726ED"/>
    <w:rsid w:val="00D73E5A"/>
    <w:rsid w:val="00D8539B"/>
    <w:rsid w:val="00D866C3"/>
    <w:rsid w:val="00D86BA0"/>
    <w:rsid w:val="00D87F8A"/>
    <w:rsid w:val="00D955D2"/>
    <w:rsid w:val="00D9712A"/>
    <w:rsid w:val="00DA07B3"/>
    <w:rsid w:val="00DA1B56"/>
    <w:rsid w:val="00DA1BEF"/>
    <w:rsid w:val="00DB0973"/>
    <w:rsid w:val="00DB23D0"/>
    <w:rsid w:val="00DB31CA"/>
    <w:rsid w:val="00DB33ED"/>
    <w:rsid w:val="00DC4295"/>
    <w:rsid w:val="00DC4BB5"/>
    <w:rsid w:val="00DD1393"/>
    <w:rsid w:val="00DD2F5E"/>
    <w:rsid w:val="00DD3026"/>
    <w:rsid w:val="00DD3C55"/>
    <w:rsid w:val="00DD4813"/>
    <w:rsid w:val="00DD4A08"/>
    <w:rsid w:val="00DD51DD"/>
    <w:rsid w:val="00DD585A"/>
    <w:rsid w:val="00DE1562"/>
    <w:rsid w:val="00DE3635"/>
    <w:rsid w:val="00DE6BE5"/>
    <w:rsid w:val="00DF0BAA"/>
    <w:rsid w:val="00DF0CBC"/>
    <w:rsid w:val="00DF26A0"/>
    <w:rsid w:val="00DF2872"/>
    <w:rsid w:val="00DF5E30"/>
    <w:rsid w:val="00DF7835"/>
    <w:rsid w:val="00DF79B9"/>
    <w:rsid w:val="00E053E3"/>
    <w:rsid w:val="00E1530F"/>
    <w:rsid w:val="00E254EE"/>
    <w:rsid w:val="00E435AA"/>
    <w:rsid w:val="00E51954"/>
    <w:rsid w:val="00E56A7C"/>
    <w:rsid w:val="00E67637"/>
    <w:rsid w:val="00E745A8"/>
    <w:rsid w:val="00E7512A"/>
    <w:rsid w:val="00E758B0"/>
    <w:rsid w:val="00E758DA"/>
    <w:rsid w:val="00E77C45"/>
    <w:rsid w:val="00E827C8"/>
    <w:rsid w:val="00E82DC7"/>
    <w:rsid w:val="00E93F93"/>
    <w:rsid w:val="00E94344"/>
    <w:rsid w:val="00E97D40"/>
    <w:rsid w:val="00EA0422"/>
    <w:rsid w:val="00EA11E4"/>
    <w:rsid w:val="00EA4EC8"/>
    <w:rsid w:val="00EA58F8"/>
    <w:rsid w:val="00EB0144"/>
    <w:rsid w:val="00EB6329"/>
    <w:rsid w:val="00EC391F"/>
    <w:rsid w:val="00ED2E14"/>
    <w:rsid w:val="00ED4A66"/>
    <w:rsid w:val="00EE5432"/>
    <w:rsid w:val="00EF0585"/>
    <w:rsid w:val="00EF0B9E"/>
    <w:rsid w:val="00EF0D2D"/>
    <w:rsid w:val="00EF6137"/>
    <w:rsid w:val="00F03569"/>
    <w:rsid w:val="00F066F6"/>
    <w:rsid w:val="00F0797D"/>
    <w:rsid w:val="00F07AFB"/>
    <w:rsid w:val="00F133A0"/>
    <w:rsid w:val="00F216C2"/>
    <w:rsid w:val="00F21E8A"/>
    <w:rsid w:val="00F22136"/>
    <w:rsid w:val="00F23F39"/>
    <w:rsid w:val="00F26191"/>
    <w:rsid w:val="00F27D4D"/>
    <w:rsid w:val="00F27EE9"/>
    <w:rsid w:val="00F34B33"/>
    <w:rsid w:val="00F3602D"/>
    <w:rsid w:val="00F432A3"/>
    <w:rsid w:val="00F4388C"/>
    <w:rsid w:val="00F47D4B"/>
    <w:rsid w:val="00F507FE"/>
    <w:rsid w:val="00F50871"/>
    <w:rsid w:val="00F55052"/>
    <w:rsid w:val="00F56DE8"/>
    <w:rsid w:val="00F60C47"/>
    <w:rsid w:val="00F62ACD"/>
    <w:rsid w:val="00F659E5"/>
    <w:rsid w:val="00F772C5"/>
    <w:rsid w:val="00F802CC"/>
    <w:rsid w:val="00F81B47"/>
    <w:rsid w:val="00F82E90"/>
    <w:rsid w:val="00F87C17"/>
    <w:rsid w:val="00F9207B"/>
    <w:rsid w:val="00F931BD"/>
    <w:rsid w:val="00F9335F"/>
    <w:rsid w:val="00F95B8F"/>
    <w:rsid w:val="00F97E64"/>
    <w:rsid w:val="00FA7E02"/>
    <w:rsid w:val="00FB059A"/>
    <w:rsid w:val="00FB2470"/>
    <w:rsid w:val="00FC49C1"/>
    <w:rsid w:val="00FD555C"/>
    <w:rsid w:val="00FE2E57"/>
    <w:rsid w:val="00FE34B4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8B753"/>
  <w15:docId w15:val="{0AD5EC11-55BB-4DD8-B8B9-99AAAB4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44A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D6553"/>
    <w:rPr>
      <w:kern w:val="2"/>
    </w:rPr>
  </w:style>
  <w:style w:type="paragraph" w:styleId="a5">
    <w:name w:val="footer"/>
    <w:basedOn w:val="a"/>
    <w:link w:val="a6"/>
    <w:rsid w:val="003D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D6553"/>
    <w:rPr>
      <w:kern w:val="2"/>
    </w:rPr>
  </w:style>
  <w:style w:type="character" w:customStyle="1" w:styleId="style101">
    <w:name w:val="style101"/>
    <w:basedOn w:val="a0"/>
    <w:rsid w:val="00B5506F"/>
    <w:rPr>
      <w:b/>
      <w:bCs/>
      <w:color w:val="0000FF"/>
      <w:sz w:val="27"/>
      <w:szCs w:val="27"/>
    </w:rPr>
  </w:style>
  <w:style w:type="paragraph" w:styleId="a7">
    <w:name w:val="List Paragraph"/>
    <w:basedOn w:val="a"/>
    <w:uiPriority w:val="34"/>
    <w:qFormat/>
    <w:rsid w:val="00B5506F"/>
    <w:pPr>
      <w:ind w:leftChars="200" w:left="480"/>
    </w:pPr>
    <w:rPr>
      <w:rFonts w:ascii="Calibri" w:hAnsi="Calibri"/>
      <w:szCs w:val="22"/>
    </w:rPr>
  </w:style>
  <w:style w:type="numbering" w:customStyle="1" w:styleId="1">
    <w:name w:val="樣式1"/>
    <w:rsid w:val="00130828"/>
    <w:pPr>
      <w:numPr>
        <w:numId w:val="6"/>
      </w:numPr>
    </w:pPr>
  </w:style>
  <w:style w:type="paragraph" w:customStyle="1" w:styleId="10">
    <w:name w:val="(1"/>
    <w:basedOn w:val="a"/>
    <w:rsid w:val="00ED4A66"/>
    <w:pPr>
      <w:spacing w:line="250" w:lineRule="exact"/>
      <w:ind w:left="312" w:right="57" w:hanging="255"/>
      <w:jc w:val="both"/>
    </w:pPr>
    <w:rPr>
      <w:rFonts w:eastAsia="超研澤中楷"/>
      <w:szCs w:val="20"/>
    </w:rPr>
  </w:style>
  <w:style w:type="paragraph" w:customStyle="1" w:styleId="xl30">
    <w:name w:val="xl30"/>
    <w:basedOn w:val="a"/>
    <w:rsid w:val="00ED4A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character" w:styleId="a8">
    <w:name w:val="page number"/>
    <w:basedOn w:val="a0"/>
    <w:rsid w:val="00C57920"/>
  </w:style>
  <w:style w:type="character" w:styleId="a9">
    <w:name w:val="Hyperlink"/>
    <w:basedOn w:val="a0"/>
    <w:rsid w:val="00DD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B114-357D-449C-9D19-69CB5198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MyPC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</dc:title>
  <dc:creator>WinXP</dc:creator>
  <cp:lastModifiedBy>陳宏昇</cp:lastModifiedBy>
  <cp:revision>2</cp:revision>
  <cp:lastPrinted>2011-12-27T09:39:00Z</cp:lastPrinted>
  <dcterms:created xsi:type="dcterms:W3CDTF">2017-04-12T16:19:00Z</dcterms:created>
  <dcterms:modified xsi:type="dcterms:W3CDTF">2017-04-12T16:19:00Z</dcterms:modified>
</cp:coreProperties>
</file>