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B6" w:rsidRPr="004C20E0" w:rsidRDefault="004C20E0" w:rsidP="004C20E0">
      <w:pPr>
        <w:jc w:val="center"/>
        <w:rPr>
          <w:sz w:val="44"/>
          <w:szCs w:val="44"/>
        </w:rPr>
      </w:pPr>
      <w:r w:rsidRPr="004C20E0">
        <w:rPr>
          <w:rFonts w:hint="eastAsia"/>
          <w:sz w:val="44"/>
          <w:szCs w:val="44"/>
        </w:rPr>
        <w:t>赴台交换成绩管理</w:t>
      </w:r>
      <w:r>
        <w:rPr>
          <w:rFonts w:hint="eastAsia"/>
          <w:sz w:val="44"/>
          <w:szCs w:val="44"/>
        </w:rPr>
        <w:t>系统操作</w:t>
      </w:r>
      <w:r w:rsidRPr="004C20E0">
        <w:rPr>
          <w:rFonts w:hint="eastAsia"/>
          <w:sz w:val="44"/>
          <w:szCs w:val="44"/>
        </w:rPr>
        <w:t>方案</w:t>
      </w:r>
    </w:p>
    <w:p w:rsidR="004C20E0" w:rsidRPr="004C20E0" w:rsidRDefault="004C20E0" w:rsidP="004C20E0">
      <w:pPr>
        <w:jc w:val="center"/>
        <w:rPr>
          <w:sz w:val="30"/>
          <w:szCs w:val="30"/>
        </w:rPr>
      </w:pPr>
    </w:p>
    <w:p w:rsidR="004C20E0" w:rsidRPr="004C20E0" w:rsidRDefault="004C20E0" w:rsidP="004C20E0">
      <w:pPr>
        <w:pStyle w:val="a5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 w:rsidRPr="004C20E0">
        <w:rPr>
          <w:rFonts w:hint="eastAsia"/>
          <w:sz w:val="30"/>
          <w:szCs w:val="30"/>
        </w:rPr>
        <w:t>登陆系统</w:t>
      </w:r>
    </w:p>
    <w:p w:rsidR="004C20E0" w:rsidRDefault="004C20E0" w:rsidP="004C20E0">
      <w:pPr>
        <w:pStyle w:val="a5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菜单：成绩管理</w:t>
      </w:r>
      <w:r>
        <w:rPr>
          <w:sz w:val="30"/>
          <w:szCs w:val="30"/>
        </w:rPr>
        <w:t>—</w:t>
      </w:r>
      <w:r>
        <w:rPr>
          <w:rFonts w:hint="eastAsia"/>
          <w:sz w:val="30"/>
          <w:szCs w:val="30"/>
        </w:rPr>
        <w:t>系统外成绩管理</w:t>
      </w:r>
    </w:p>
    <w:p w:rsidR="004C20E0" w:rsidRDefault="00BD0E9C" w:rsidP="004C20E0">
      <w:pPr>
        <w:pStyle w:val="a5"/>
        <w:ind w:left="720" w:firstLineChars="0" w:firstLine="0"/>
        <w:jc w:val="left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316.5pt;margin-top:196.65pt;width:77.25pt;height:46.5pt;z-index:251660288" adj="-6403,-15538">
            <v:textbox>
              <w:txbxContent>
                <w:p w:rsidR="001C1B55" w:rsidRDefault="001C1B55" w:rsidP="001C1B55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、右键增加记录</w:t>
                  </w:r>
                </w:p>
              </w:txbxContent>
            </v:textbox>
          </v:shape>
        </w:pict>
      </w:r>
      <w:r>
        <w:rPr>
          <w:noProof/>
          <w:sz w:val="30"/>
          <w:szCs w:val="30"/>
        </w:rPr>
        <w:pict>
          <v:shape id="_x0000_s2051" type="#_x0000_t62" style="position:absolute;left:0;text-align:left;margin-left:325.05pt;margin-top:124.95pt;width:77.25pt;height:46.5pt;z-index:251659264" adj="19601,-26338">
            <v:textbox>
              <w:txbxContent>
                <w:p w:rsidR="001C1B55" w:rsidRDefault="001C1B55" w:rsidP="001C1B55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、点击查询</w:t>
                  </w:r>
                </w:p>
              </w:txbxContent>
            </v:textbox>
          </v:shape>
        </w:pict>
      </w:r>
      <w:r>
        <w:rPr>
          <w:noProof/>
          <w:sz w:val="30"/>
          <w:szCs w:val="30"/>
        </w:rPr>
        <w:pict>
          <v:shape id="_x0000_s2050" type="#_x0000_t62" style="position:absolute;left:0;text-align:left;margin-left:75.75pt;margin-top:132.45pt;width:77.25pt;height:46.5pt;z-index:251658240" adj="19601,-26338">
            <v:textbox style="mso-next-textbox:#_x0000_s2050">
              <w:txbxContent>
                <w:p w:rsidR="001C1B55" w:rsidRDefault="001C1B55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、选择学年学期</w:t>
                  </w:r>
                </w:p>
              </w:txbxContent>
            </v:textbox>
          </v:shape>
        </w:pict>
      </w:r>
      <w:r w:rsidR="004C20E0">
        <w:rPr>
          <w:rFonts w:hint="eastAsia"/>
          <w:noProof/>
          <w:sz w:val="30"/>
          <w:szCs w:val="30"/>
        </w:rPr>
        <w:drawing>
          <wp:inline distT="0" distB="0" distL="0" distR="0">
            <wp:extent cx="4933950" cy="32956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E0" w:rsidRDefault="004C20E0" w:rsidP="004C20E0">
      <w:pPr>
        <w:pStyle w:val="a5"/>
        <w:ind w:left="720" w:firstLineChars="0" w:firstLine="0"/>
        <w:jc w:val="left"/>
        <w:rPr>
          <w:sz w:val="30"/>
          <w:szCs w:val="30"/>
        </w:rPr>
      </w:pPr>
    </w:p>
    <w:p w:rsidR="004C20E0" w:rsidRDefault="002B2D45" w:rsidP="004C20E0">
      <w:pPr>
        <w:pStyle w:val="a5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成绩增加</w:t>
      </w:r>
    </w:p>
    <w:p w:rsidR="002B2D45" w:rsidRPr="002B2D45" w:rsidRDefault="00BD0E9C" w:rsidP="002B2D45">
      <w:pPr>
        <w:pStyle w:val="a5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E9C">
        <w:rPr>
          <w:noProof/>
          <w:kern w:val="0"/>
        </w:rPr>
        <w:pict>
          <v:shape id="_x0000_s2059" type="#_x0000_t62" style="position:absolute;left:0;text-align:left;margin-left:414pt;margin-top:287.55pt;width:117pt;height:31.5pt;z-index:251667456" adj="33092,31063">
            <v:textbox>
              <w:txbxContent>
                <w:p w:rsidR="002B2D45" w:rsidRDefault="002B2D45" w:rsidP="002B2D45"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、点击保存</w:t>
                  </w:r>
                </w:p>
              </w:txbxContent>
            </v:textbox>
          </v:shape>
        </w:pict>
      </w:r>
      <w:r w:rsidRPr="00BD0E9C">
        <w:rPr>
          <w:noProof/>
          <w:kern w:val="0"/>
        </w:rPr>
        <w:pict>
          <v:shape id="_x0000_s2058" type="#_x0000_t62" style="position:absolute;left:0;text-align:left;margin-left:609pt;margin-top:220.05pt;width:117pt;height:31.5pt;z-index:251666432" adj="-5400,2263">
            <v:textbox>
              <w:txbxContent>
                <w:p w:rsidR="002B2D45" w:rsidRDefault="002B2D45" w:rsidP="002B2D45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、输入成绩</w:t>
                  </w:r>
                </w:p>
              </w:txbxContent>
            </v:textbox>
          </v:shape>
        </w:pict>
      </w:r>
      <w:r w:rsidRPr="00BD0E9C">
        <w:rPr>
          <w:noProof/>
          <w:kern w:val="0"/>
        </w:rPr>
        <w:pict>
          <v:shape id="_x0000_s2057" type="#_x0000_t62" style="position:absolute;left:0;text-align:left;margin-left:587.25pt;margin-top:91.05pt;width:117pt;height:31.5pt;z-index:251665408" adj="-4569,63977">
            <v:textbox>
              <w:txbxContent>
                <w:p w:rsidR="002B2D45" w:rsidRDefault="002B2D45" w:rsidP="002B2D45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、选择课程性质</w:t>
                  </w:r>
                </w:p>
              </w:txbxContent>
            </v:textbox>
          </v:shape>
        </w:pict>
      </w:r>
      <w:r w:rsidRPr="00BD0E9C">
        <w:rPr>
          <w:noProof/>
          <w:kern w:val="0"/>
        </w:rPr>
        <w:pict>
          <v:shape id="_x0000_s2056" type="#_x0000_t62" style="position:absolute;left:0;text-align:left;margin-left:80.25pt;margin-top:242.55pt;width:117pt;height:31.5pt;z-index:251664384" adj="33092,31063">
            <v:textbox>
              <w:txbxContent>
                <w:p w:rsidR="002B2D45" w:rsidRDefault="002B2D45" w:rsidP="002B2D45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、输入学分</w:t>
                  </w:r>
                </w:p>
              </w:txbxContent>
            </v:textbox>
          </v:shape>
        </w:pict>
      </w:r>
      <w:r w:rsidRPr="00BD0E9C">
        <w:rPr>
          <w:noProof/>
          <w:kern w:val="0"/>
        </w:rPr>
        <w:pict>
          <v:shape id="_x0000_s2055" type="#_x0000_t62" style="position:absolute;left:0;text-align:left;margin-left:68.25pt;margin-top:199.05pt;width:117pt;height:31.5pt;z-index:251663360" adj="33092,31063">
            <v:textbox>
              <w:txbxContent>
                <w:p w:rsidR="002B2D45" w:rsidRDefault="002B2D45" w:rsidP="002B2D45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、输入课程名称</w:t>
                  </w:r>
                </w:p>
              </w:txbxContent>
            </v:textbox>
          </v:shape>
        </w:pict>
      </w:r>
      <w:r w:rsidRPr="00BD0E9C">
        <w:rPr>
          <w:noProof/>
          <w:kern w:val="0"/>
        </w:rPr>
        <w:pict>
          <v:shape id="_x0000_s2053" type="#_x0000_t62" style="position:absolute;left:0;text-align:left;margin-left:61.5pt;margin-top:79.8pt;width:127.5pt;height:42.75pt;z-index:251661312" adj="34433,43731">
            <v:textbox>
              <w:txbxContent>
                <w:p w:rsidR="002B2D45" w:rsidRDefault="002B2D45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、输入学号，按回车后学生名字生成</w:t>
                  </w:r>
                </w:p>
              </w:txbxContent>
            </v:textbox>
          </v:shape>
        </w:pict>
      </w:r>
      <w:r w:rsidRPr="00BD0E9C">
        <w:rPr>
          <w:noProof/>
          <w:kern w:val="0"/>
        </w:rPr>
        <w:pict>
          <v:shape id="_x0000_s2054" type="#_x0000_t62" style="position:absolute;left:0;text-align:left;margin-left:57pt;margin-top:134.55pt;width:132pt;height:42.75pt;z-index:251662336" adj="33995,43731">
            <v:textbox>
              <w:txbxContent>
                <w:p w:rsidR="002B2D45" w:rsidRDefault="002B2D45" w:rsidP="002B2D45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、输入课程代码，按回车后选课课号自动生成</w:t>
                  </w:r>
                </w:p>
              </w:txbxContent>
            </v:textbox>
          </v:shape>
        </w:pict>
      </w:r>
      <w:r w:rsidR="002B2D45" w:rsidRPr="002B2D45">
        <w:rPr>
          <w:b/>
          <w:noProof/>
          <w:kern w:val="0"/>
        </w:rPr>
        <w:drawing>
          <wp:inline distT="0" distB="0" distL="0" distR="0">
            <wp:extent cx="8858250" cy="4419600"/>
            <wp:effectExtent l="19050" t="0" r="0" b="0"/>
            <wp:docPr id="5" name="图片 5" descr="C:\Users\Administrator\AppData\Roaming\Tencent\Users\75908913\QQ\WinTemp\RichOle\LANVH$U93)Y`F7)}{23J7(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75908913\QQ\WinTemp\RichOle\LANVH$U93)Y`F7)}{23J7(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297" b="3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D45" w:rsidRDefault="002B2D45" w:rsidP="002B2D45">
      <w:pPr>
        <w:pStyle w:val="a5"/>
        <w:ind w:left="720" w:firstLineChars="0" w:firstLine="0"/>
        <w:jc w:val="left"/>
        <w:rPr>
          <w:sz w:val="30"/>
          <w:szCs w:val="30"/>
        </w:rPr>
      </w:pPr>
    </w:p>
    <w:p w:rsidR="002B2D45" w:rsidRDefault="002B2D45" w:rsidP="004C20E0">
      <w:pPr>
        <w:pStyle w:val="a5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成绩进入成绩库</w:t>
      </w:r>
      <w:r w:rsidR="00B33728">
        <w:rPr>
          <w:rFonts w:hint="eastAsia"/>
          <w:sz w:val="30"/>
          <w:szCs w:val="30"/>
        </w:rPr>
        <w:t>。</w:t>
      </w:r>
    </w:p>
    <w:p w:rsidR="002B2D45" w:rsidRDefault="00F619D7" w:rsidP="002B2D45">
      <w:pPr>
        <w:pStyle w:val="a5"/>
        <w:ind w:left="720" w:firstLineChars="0" w:firstLine="0"/>
        <w:jc w:val="left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505450" cy="22955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28" w:rsidRDefault="00B33728" w:rsidP="002B2D45">
      <w:pPr>
        <w:pStyle w:val="a5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操作：右键鼠标，点击</w:t>
      </w:r>
      <w:r w:rsidRPr="001A0DB9">
        <w:rPr>
          <w:rFonts w:hint="eastAsia"/>
          <w:sz w:val="30"/>
          <w:szCs w:val="30"/>
          <w:shd w:val="pct15" w:color="auto" w:fill="FFFFFF"/>
        </w:rPr>
        <w:t>创建到成绩表</w:t>
      </w:r>
      <w:r>
        <w:rPr>
          <w:rFonts w:hint="eastAsia"/>
          <w:sz w:val="30"/>
          <w:szCs w:val="30"/>
        </w:rPr>
        <w:t>。</w:t>
      </w:r>
    </w:p>
    <w:p w:rsidR="00C52FAA" w:rsidRDefault="00C52FAA" w:rsidP="002B2D45">
      <w:pPr>
        <w:pStyle w:val="a5"/>
        <w:ind w:left="720" w:firstLineChars="0" w:firstLine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创建成功后成绩表会出现相应成绩。</w:t>
      </w:r>
    </w:p>
    <w:p w:rsidR="00E4196B" w:rsidRPr="000B6E2C" w:rsidRDefault="00E4196B" w:rsidP="000B6E2C">
      <w:pPr>
        <w:ind w:firstLineChars="550" w:firstLine="1650"/>
        <w:jc w:val="left"/>
        <w:rPr>
          <w:rFonts w:hint="eastAsia"/>
          <w:color w:val="FF0000"/>
          <w:sz w:val="30"/>
          <w:szCs w:val="30"/>
        </w:rPr>
      </w:pPr>
      <w:r w:rsidRPr="000B6E2C">
        <w:rPr>
          <w:rFonts w:hint="eastAsia"/>
          <w:color w:val="FF0000"/>
          <w:sz w:val="30"/>
          <w:szCs w:val="30"/>
        </w:rPr>
        <w:t>不及格课程无需加入系统中。</w:t>
      </w:r>
    </w:p>
    <w:p w:rsidR="000B6E2C" w:rsidRPr="00C9078E" w:rsidRDefault="000B6E2C" w:rsidP="000B6E2C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sz w:val="30"/>
          <w:szCs w:val="30"/>
        </w:rPr>
      </w:pPr>
      <w:r w:rsidRPr="00C9078E">
        <w:rPr>
          <w:rFonts w:hint="eastAsia"/>
          <w:sz w:val="30"/>
          <w:szCs w:val="30"/>
        </w:rPr>
        <w:t>课程代码与课程名称命名规则。</w:t>
      </w:r>
      <w:r w:rsidR="00442CCE">
        <w:rPr>
          <w:rFonts w:hint="eastAsia"/>
          <w:sz w:val="30"/>
          <w:szCs w:val="30"/>
        </w:rPr>
        <w:t>课程类型与学院代码见表</w:t>
      </w:r>
      <w:r w:rsidR="00442CCE">
        <w:rPr>
          <w:rFonts w:hint="eastAsia"/>
          <w:sz w:val="30"/>
          <w:szCs w:val="30"/>
        </w:rPr>
        <w:t>1</w:t>
      </w:r>
      <w:r w:rsidR="00442CCE">
        <w:rPr>
          <w:rFonts w:hint="eastAsia"/>
          <w:sz w:val="30"/>
          <w:szCs w:val="30"/>
        </w:rPr>
        <w:t>和表</w:t>
      </w:r>
      <w:r w:rsidR="00442CCE">
        <w:rPr>
          <w:rFonts w:hint="eastAsia"/>
          <w:sz w:val="30"/>
          <w:szCs w:val="30"/>
        </w:rPr>
        <w:t>2</w:t>
      </w:r>
      <w:r w:rsidR="00442CCE">
        <w:rPr>
          <w:rFonts w:hint="eastAsia"/>
          <w:sz w:val="30"/>
          <w:szCs w:val="30"/>
        </w:rPr>
        <w:t>所示。</w:t>
      </w:r>
    </w:p>
    <w:p w:rsidR="000B6E2C" w:rsidRPr="00C9078E" w:rsidRDefault="00285E4C" w:rsidP="000B6E2C">
      <w:pPr>
        <w:pStyle w:val="a5"/>
        <w:ind w:left="720" w:firstLineChars="0" w:firstLine="0"/>
        <w:jc w:val="left"/>
        <w:rPr>
          <w:rFonts w:hint="eastAsia"/>
          <w:sz w:val="30"/>
          <w:szCs w:val="30"/>
        </w:rPr>
      </w:pPr>
      <w:r w:rsidRPr="00C9078E">
        <w:rPr>
          <w:rFonts w:hint="eastAsia"/>
          <w:sz w:val="30"/>
          <w:szCs w:val="30"/>
        </w:rPr>
        <w:t>课程代码</w:t>
      </w:r>
      <w:r w:rsidRPr="00C9078E">
        <w:rPr>
          <w:rFonts w:hint="eastAsia"/>
          <w:sz w:val="30"/>
          <w:szCs w:val="30"/>
        </w:rPr>
        <w:t>=</w:t>
      </w:r>
      <w:r w:rsidRPr="00C9078E">
        <w:rPr>
          <w:rFonts w:hint="eastAsia"/>
          <w:color w:val="FF0000"/>
          <w:sz w:val="30"/>
          <w:szCs w:val="30"/>
        </w:rPr>
        <w:t>课程类型（字母一位）</w:t>
      </w:r>
      <w:r w:rsidRPr="00C9078E">
        <w:rPr>
          <w:rFonts w:hint="eastAsia"/>
          <w:sz w:val="30"/>
          <w:szCs w:val="30"/>
        </w:rPr>
        <w:t>+</w:t>
      </w:r>
      <w:r w:rsidRPr="00C9078E">
        <w:rPr>
          <w:rFonts w:hint="eastAsia"/>
          <w:color w:val="0070C0"/>
          <w:sz w:val="30"/>
          <w:szCs w:val="30"/>
        </w:rPr>
        <w:t>当前年份（两位）</w:t>
      </w:r>
      <w:r w:rsidRPr="00C9078E">
        <w:rPr>
          <w:rFonts w:hint="eastAsia"/>
          <w:sz w:val="30"/>
          <w:szCs w:val="30"/>
        </w:rPr>
        <w:t>+</w:t>
      </w:r>
      <w:r w:rsidRPr="00C9078E">
        <w:rPr>
          <w:rFonts w:hint="eastAsia"/>
          <w:color w:val="00B050"/>
          <w:sz w:val="30"/>
          <w:szCs w:val="30"/>
        </w:rPr>
        <w:t>学院代码（两位）</w:t>
      </w:r>
      <w:r w:rsidRPr="00C9078E">
        <w:rPr>
          <w:rFonts w:hint="eastAsia"/>
          <w:sz w:val="30"/>
          <w:szCs w:val="30"/>
        </w:rPr>
        <w:t>+</w:t>
      </w:r>
      <w:r w:rsidRPr="00C9078E">
        <w:rPr>
          <w:rFonts w:hint="eastAsia"/>
          <w:sz w:val="30"/>
          <w:szCs w:val="30"/>
        </w:rPr>
        <w:t>课程序号（三位）</w:t>
      </w:r>
    </w:p>
    <w:p w:rsidR="00285E4C" w:rsidRDefault="00C9078E" w:rsidP="000B6E2C">
      <w:pPr>
        <w:pStyle w:val="a5"/>
        <w:ind w:left="720" w:firstLineChars="0" w:firstLine="0"/>
        <w:jc w:val="left"/>
        <w:rPr>
          <w:rFonts w:hint="eastAsia"/>
          <w:sz w:val="30"/>
          <w:szCs w:val="30"/>
        </w:rPr>
      </w:pPr>
      <w:r w:rsidRPr="00C9078E">
        <w:rPr>
          <w:rFonts w:hint="eastAsia"/>
          <w:sz w:val="30"/>
          <w:szCs w:val="30"/>
        </w:rPr>
        <w:t>如：电子信息学院今年某门赴台交换课程：</w:t>
      </w:r>
      <w:r w:rsidRPr="00C9078E">
        <w:rPr>
          <w:rFonts w:hint="eastAsia"/>
          <w:color w:val="FF0000"/>
          <w:sz w:val="30"/>
          <w:szCs w:val="30"/>
        </w:rPr>
        <w:t>T</w:t>
      </w:r>
      <w:r w:rsidR="00075E33">
        <w:rPr>
          <w:rFonts w:hint="eastAsia"/>
          <w:color w:val="FF0000"/>
          <w:sz w:val="30"/>
          <w:szCs w:val="30"/>
        </w:rPr>
        <w:t xml:space="preserve">  </w:t>
      </w:r>
      <w:r w:rsidRPr="00C9078E">
        <w:rPr>
          <w:rFonts w:hint="eastAsia"/>
          <w:color w:val="0070C0"/>
          <w:sz w:val="30"/>
          <w:szCs w:val="30"/>
        </w:rPr>
        <w:t>15</w:t>
      </w:r>
      <w:r w:rsidR="00075E33">
        <w:rPr>
          <w:rFonts w:hint="eastAsia"/>
          <w:color w:val="0070C0"/>
          <w:sz w:val="30"/>
          <w:szCs w:val="30"/>
        </w:rPr>
        <w:t xml:space="preserve">  </w:t>
      </w:r>
      <w:r w:rsidRPr="00C9078E">
        <w:rPr>
          <w:rFonts w:hint="eastAsia"/>
          <w:color w:val="00B050"/>
          <w:sz w:val="30"/>
          <w:szCs w:val="30"/>
        </w:rPr>
        <w:t>01</w:t>
      </w:r>
      <w:r w:rsidR="00075E33">
        <w:rPr>
          <w:rFonts w:hint="eastAsia"/>
          <w:color w:val="00B050"/>
          <w:sz w:val="30"/>
          <w:szCs w:val="30"/>
        </w:rPr>
        <w:t xml:space="preserve">  </w:t>
      </w:r>
      <w:r w:rsidRPr="00C9078E">
        <w:rPr>
          <w:rFonts w:hint="eastAsia"/>
          <w:sz w:val="30"/>
          <w:szCs w:val="30"/>
        </w:rPr>
        <w:t>001</w:t>
      </w:r>
    </w:p>
    <w:p w:rsidR="00CD374A" w:rsidRPr="00C9078E" w:rsidRDefault="006118EF" w:rsidP="000B6E2C">
      <w:pPr>
        <w:pStyle w:val="a5"/>
        <w:ind w:left="720" w:firstLineChars="0" w:firstLine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课程名称命名建议尽可能按</w:t>
      </w:r>
      <w:r w:rsidR="00B136EB">
        <w:rPr>
          <w:rFonts w:hint="eastAsia"/>
          <w:sz w:val="30"/>
          <w:szCs w:val="30"/>
        </w:rPr>
        <w:t>人才</w:t>
      </w:r>
      <w:r>
        <w:rPr>
          <w:rFonts w:hint="eastAsia"/>
          <w:sz w:val="30"/>
          <w:szCs w:val="30"/>
        </w:rPr>
        <w:t>培养方案课程命名方式</w:t>
      </w:r>
      <w:r w:rsidR="00B136EB">
        <w:rPr>
          <w:rFonts w:hint="eastAsia"/>
          <w:sz w:val="30"/>
          <w:szCs w:val="30"/>
        </w:rPr>
        <w:t>命名</w:t>
      </w:r>
      <w:r>
        <w:rPr>
          <w:rFonts w:hint="eastAsia"/>
          <w:sz w:val="30"/>
          <w:szCs w:val="30"/>
        </w:rPr>
        <w:t>。</w:t>
      </w:r>
    </w:p>
    <w:p w:rsidR="00C9078E" w:rsidRPr="00C9078E" w:rsidRDefault="00442CCE" w:rsidP="00C9078E">
      <w:pPr>
        <w:jc w:val="center"/>
        <w:rPr>
          <w:rFonts w:hint="eastAsia"/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表</w:t>
      </w:r>
      <w:r>
        <w:rPr>
          <w:rFonts w:hint="eastAsia"/>
          <w:color w:val="FF0000"/>
          <w:sz w:val="30"/>
          <w:szCs w:val="30"/>
        </w:rPr>
        <w:t>1.</w:t>
      </w:r>
      <w:r w:rsidR="00C9078E" w:rsidRPr="00C9078E">
        <w:rPr>
          <w:rFonts w:hint="eastAsia"/>
          <w:color w:val="FF0000"/>
          <w:sz w:val="30"/>
          <w:szCs w:val="30"/>
        </w:rPr>
        <w:t>课程类型对照表</w:t>
      </w:r>
    </w:p>
    <w:tbl>
      <w:tblPr>
        <w:tblStyle w:val="a7"/>
        <w:tblW w:w="0" w:type="auto"/>
        <w:jc w:val="center"/>
        <w:tblLook w:val="04A0"/>
      </w:tblPr>
      <w:tblGrid>
        <w:gridCol w:w="1656"/>
        <w:gridCol w:w="1176"/>
      </w:tblGrid>
      <w:tr w:rsidR="00285E4C" w:rsidTr="00C9078E">
        <w:trPr>
          <w:jc w:val="center"/>
        </w:trPr>
        <w:tc>
          <w:tcPr>
            <w:tcW w:w="0" w:type="auto"/>
          </w:tcPr>
          <w:p w:rsidR="00285E4C" w:rsidRPr="00697637" w:rsidRDefault="00285E4C" w:rsidP="006976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</w:p>
        </w:tc>
        <w:tc>
          <w:tcPr>
            <w:tcW w:w="0" w:type="auto"/>
          </w:tcPr>
          <w:p w:rsidR="00285E4C" w:rsidRPr="00697637" w:rsidRDefault="00285E4C" w:rsidP="006976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课程类型</w:t>
            </w:r>
          </w:p>
        </w:tc>
      </w:tr>
      <w:tr w:rsidR="00285E4C" w:rsidTr="00C9078E">
        <w:trPr>
          <w:jc w:val="center"/>
        </w:trPr>
        <w:tc>
          <w:tcPr>
            <w:tcW w:w="0" w:type="auto"/>
          </w:tcPr>
          <w:p w:rsidR="00285E4C" w:rsidRPr="00697637" w:rsidRDefault="00285E4C" w:rsidP="006976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赴台交换</w:t>
            </w:r>
          </w:p>
        </w:tc>
        <w:tc>
          <w:tcPr>
            <w:tcW w:w="0" w:type="auto"/>
          </w:tcPr>
          <w:p w:rsidR="00285E4C" w:rsidRPr="00697637" w:rsidRDefault="00285E4C" w:rsidP="006976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</w:t>
            </w:r>
          </w:p>
        </w:tc>
      </w:tr>
      <w:tr w:rsidR="00285E4C" w:rsidTr="00C9078E">
        <w:trPr>
          <w:jc w:val="center"/>
        </w:trPr>
        <w:tc>
          <w:tcPr>
            <w:tcW w:w="0" w:type="auto"/>
          </w:tcPr>
          <w:p w:rsidR="00285E4C" w:rsidRPr="00697637" w:rsidRDefault="00F85ACD" w:rsidP="006976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总校联合培养</w:t>
            </w:r>
          </w:p>
        </w:tc>
        <w:tc>
          <w:tcPr>
            <w:tcW w:w="0" w:type="auto"/>
          </w:tcPr>
          <w:p w:rsidR="00285E4C" w:rsidRPr="00697637" w:rsidRDefault="00F85ACD" w:rsidP="006976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285E4C" w:rsidTr="00697637">
        <w:trPr>
          <w:trHeight w:val="385"/>
          <w:jc w:val="center"/>
        </w:trPr>
        <w:tc>
          <w:tcPr>
            <w:tcW w:w="0" w:type="auto"/>
          </w:tcPr>
          <w:p w:rsidR="00285E4C" w:rsidRPr="00697637" w:rsidRDefault="00F85ACD" w:rsidP="006976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637">
              <w:rPr>
                <w:rFonts w:ascii="宋体" w:eastAsia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:rsidR="00285E4C" w:rsidRPr="00697637" w:rsidRDefault="00F85ACD" w:rsidP="006976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97637">
              <w:rPr>
                <w:rFonts w:ascii="宋体" w:eastAsia="宋体" w:hAnsi="宋体" w:cs="宋体"/>
                <w:kern w:val="0"/>
                <w:sz w:val="24"/>
                <w:szCs w:val="24"/>
              </w:rPr>
              <w:t>…</w:t>
            </w:r>
          </w:p>
        </w:tc>
      </w:tr>
    </w:tbl>
    <w:p w:rsidR="00285E4C" w:rsidRDefault="00442CCE" w:rsidP="007324DD">
      <w:pPr>
        <w:pStyle w:val="a5"/>
        <w:ind w:left="720" w:firstLineChars="0" w:firstLine="0"/>
        <w:jc w:val="center"/>
        <w:rPr>
          <w:rFonts w:hint="eastAsia"/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表</w:t>
      </w:r>
      <w:r>
        <w:rPr>
          <w:rFonts w:hint="eastAsia"/>
          <w:color w:val="FF0000"/>
          <w:sz w:val="30"/>
          <w:szCs w:val="30"/>
        </w:rPr>
        <w:t>2.</w:t>
      </w:r>
      <w:r w:rsidR="007324DD">
        <w:rPr>
          <w:rFonts w:hint="eastAsia"/>
          <w:color w:val="FF0000"/>
          <w:sz w:val="30"/>
          <w:szCs w:val="30"/>
        </w:rPr>
        <w:t>学院代码表</w:t>
      </w:r>
    </w:p>
    <w:tbl>
      <w:tblPr>
        <w:tblW w:w="3880" w:type="dxa"/>
        <w:jc w:val="center"/>
        <w:tblInd w:w="93" w:type="dxa"/>
        <w:tblLook w:val="04A0"/>
      </w:tblPr>
      <w:tblGrid>
        <w:gridCol w:w="1482"/>
        <w:gridCol w:w="2398"/>
      </w:tblGrid>
      <w:tr w:rsidR="007324DD" w:rsidRPr="007324DD" w:rsidTr="007324DD">
        <w:trPr>
          <w:trHeight w:val="285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6867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学院代码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6867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学院名称</w:t>
            </w:r>
          </w:p>
        </w:tc>
      </w:tr>
      <w:tr w:rsidR="007324DD" w:rsidRPr="007324DD" w:rsidTr="007324DD">
        <w:trPr>
          <w:trHeight w:val="285"/>
          <w:jc w:val="center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417D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7324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电子信息学院</w:t>
            </w:r>
          </w:p>
        </w:tc>
      </w:tr>
      <w:tr w:rsidR="007324DD" w:rsidRPr="007324DD" w:rsidTr="007324DD">
        <w:trPr>
          <w:trHeight w:val="285"/>
          <w:jc w:val="center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417D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7324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</w:tr>
      <w:tr w:rsidR="007324DD" w:rsidRPr="007324DD" w:rsidTr="007324DD">
        <w:trPr>
          <w:trHeight w:val="285"/>
          <w:jc w:val="center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417D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7324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计算机学院</w:t>
            </w:r>
          </w:p>
        </w:tc>
      </w:tr>
      <w:tr w:rsidR="007324DD" w:rsidRPr="007324DD" w:rsidTr="007324DD">
        <w:trPr>
          <w:trHeight w:val="285"/>
          <w:jc w:val="center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417D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7324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7324DD" w:rsidRPr="007324DD" w:rsidTr="007324DD">
        <w:trPr>
          <w:trHeight w:val="285"/>
          <w:jc w:val="center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417D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7324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人文社会科学学院</w:t>
            </w:r>
          </w:p>
        </w:tc>
      </w:tr>
      <w:tr w:rsidR="007324DD" w:rsidRPr="007324DD" w:rsidTr="007324DD">
        <w:trPr>
          <w:trHeight w:val="285"/>
          <w:jc w:val="center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417D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7324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化学与生物工程学院</w:t>
            </w:r>
          </w:p>
        </w:tc>
      </w:tr>
      <w:tr w:rsidR="007324DD" w:rsidRPr="007324DD" w:rsidTr="007324DD">
        <w:trPr>
          <w:trHeight w:val="285"/>
          <w:jc w:val="center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417D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7324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艺术设计学院</w:t>
            </w:r>
          </w:p>
        </w:tc>
      </w:tr>
      <w:tr w:rsidR="007324DD" w:rsidRPr="007324DD" w:rsidTr="007324DD">
        <w:trPr>
          <w:trHeight w:val="285"/>
          <w:jc w:val="center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417D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7324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机电工程学院</w:t>
            </w:r>
          </w:p>
        </w:tc>
      </w:tr>
      <w:tr w:rsidR="007324DD" w:rsidRPr="007324DD" w:rsidTr="007324DD">
        <w:trPr>
          <w:trHeight w:val="285"/>
          <w:jc w:val="center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417D3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4DD" w:rsidRPr="007324DD" w:rsidRDefault="007324DD" w:rsidP="007324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24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经贸学院</w:t>
            </w:r>
          </w:p>
        </w:tc>
      </w:tr>
    </w:tbl>
    <w:p w:rsidR="007324DD" w:rsidRPr="000B6E2C" w:rsidRDefault="007324DD" w:rsidP="000B6E2C">
      <w:pPr>
        <w:pStyle w:val="a5"/>
        <w:ind w:left="720" w:firstLineChars="0" w:firstLine="0"/>
        <w:jc w:val="left"/>
        <w:rPr>
          <w:color w:val="FF0000"/>
          <w:sz w:val="30"/>
          <w:szCs w:val="30"/>
        </w:rPr>
      </w:pPr>
    </w:p>
    <w:sectPr w:rsidR="007324DD" w:rsidRPr="000B6E2C" w:rsidSect="002B2D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E65" w:rsidRDefault="008A1E65" w:rsidP="004C20E0">
      <w:r>
        <w:separator/>
      </w:r>
    </w:p>
  </w:endnote>
  <w:endnote w:type="continuationSeparator" w:id="1">
    <w:p w:rsidR="008A1E65" w:rsidRDefault="008A1E65" w:rsidP="004C2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2C" w:rsidRDefault="000B6E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2C" w:rsidRDefault="000B6E2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2C" w:rsidRDefault="000B6E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E65" w:rsidRDefault="008A1E65" w:rsidP="004C20E0">
      <w:r>
        <w:separator/>
      </w:r>
    </w:p>
  </w:footnote>
  <w:footnote w:type="continuationSeparator" w:id="1">
    <w:p w:rsidR="008A1E65" w:rsidRDefault="008A1E65" w:rsidP="004C2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2C" w:rsidRDefault="000B6E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0E0" w:rsidRDefault="004C20E0" w:rsidP="000B6E2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2C" w:rsidRDefault="000B6E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748C8"/>
    <w:multiLevelType w:val="hybridMultilevel"/>
    <w:tmpl w:val="855A75C4"/>
    <w:lvl w:ilvl="0" w:tplc="987E7F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0E0"/>
    <w:rsid w:val="00075E33"/>
    <w:rsid w:val="000B6E2C"/>
    <w:rsid w:val="001A0DB9"/>
    <w:rsid w:val="001C1B55"/>
    <w:rsid w:val="00285E4C"/>
    <w:rsid w:val="002B2D45"/>
    <w:rsid w:val="00417D3E"/>
    <w:rsid w:val="00442CCE"/>
    <w:rsid w:val="004C20E0"/>
    <w:rsid w:val="005803EC"/>
    <w:rsid w:val="006118EF"/>
    <w:rsid w:val="0068674E"/>
    <w:rsid w:val="00697637"/>
    <w:rsid w:val="007324DD"/>
    <w:rsid w:val="007425B6"/>
    <w:rsid w:val="008A1E65"/>
    <w:rsid w:val="00B136EB"/>
    <w:rsid w:val="00B33728"/>
    <w:rsid w:val="00BC305D"/>
    <w:rsid w:val="00BD0E9C"/>
    <w:rsid w:val="00C52FAA"/>
    <w:rsid w:val="00C9078E"/>
    <w:rsid w:val="00CD374A"/>
    <w:rsid w:val="00E4196B"/>
    <w:rsid w:val="00EF5882"/>
    <w:rsid w:val="00F619D7"/>
    <w:rsid w:val="00F8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1" type="callout" idref="#_x0000_s2052"/>
        <o:r id="V:Rule2" type="callout" idref="#_x0000_s2051"/>
        <o:r id="V:Rule3" type="callout" idref="#_x0000_s2050"/>
        <o:r id="V:Rule4" type="callout" idref="#_x0000_s2059"/>
        <o:r id="V:Rule5" type="callout" idref="#_x0000_s2058"/>
        <o:r id="V:Rule6" type="callout" idref="#_x0000_s2057"/>
        <o:r id="V:Rule7" type="callout" idref="#_x0000_s2056"/>
        <o:r id="V:Rule8" type="callout" idref="#_x0000_s2055"/>
        <o:r id="V:Rule9" type="callout" idref="#_x0000_s2053"/>
        <o:r id="V:Rule10" type="callout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0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0E0"/>
    <w:rPr>
      <w:sz w:val="18"/>
      <w:szCs w:val="18"/>
    </w:rPr>
  </w:style>
  <w:style w:type="paragraph" w:styleId="a5">
    <w:name w:val="List Paragraph"/>
    <w:basedOn w:val="a"/>
    <w:uiPriority w:val="34"/>
    <w:qFormat/>
    <w:rsid w:val="004C20E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C20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20E0"/>
    <w:rPr>
      <w:sz w:val="18"/>
      <w:szCs w:val="18"/>
    </w:rPr>
  </w:style>
  <w:style w:type="table" w:styleId="a7">
    <w:name w:val="Table Grid"/>
    <w:basedOn w:val="a1"/>
    <w:uiPriority w:val="59"/>
    <w:rsid w:val="00285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蓝凌软件</dc:creator>
  <cp:keywords/>
  <dc:description/>
  <cp:lastModifiedBy>蓝凌软件</cp:lastModifiedBy>
  <cp:revision>20</cp:revision>
  <dcterms:created xsi:type="dcterms:W3CDTF">2015-05-11T02:48:00Z</dcterms:created>
  <dcterms:modified xsi:type="dcterms:W3CDTF">2015-05-29T05:04:00Z</dcterms:modified>
</cp:coreProperties>
</file>