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91" w:rsidRPr="00C91EDE" w:rsidRDefault="000804F1" w:rsidP="00E21691">
      <w:pPr>
        <w:jc w:val="center"/>
        <w:rPr>
          <w:rFonts w:ascii="細明體" w:eastAsia="細明體" w:hAnsi="細明體"/>
          <w:b/>
          <w:color w:val="000000" w:themeColor="text1"/>
          <w:sz w:val="44"/>
          <w:szCs w:val="44"/>
          <w:lang w:eastAsia="zh-CN"/>
        </w:rPr>
      </w:pPr>
      <w:r w:rsidRPr="000804F1">
        <w:rPr>
          <w:rFonts w:ascii="新細明體" w:eastAsia="SimSun" w:hAnsi="新細明體" w:hint="eastAsia"/>
          <w:b/>
          <w:color w:val="000000"/>
          <w:sz w:val="44"/>
          <w:szCs w:val="44"/>
          <w:lang w:eastAsia="zh-CN"/>
        </w:rPr>
        <w:t>轮型机器人创新</w:t>
      </w:r>
      <w:r w:rsidRPr="000804F1">
        <w:rPr>
          <w:rFonts w:ascii="新細明體" w:eastAsia="SimSun" w:hAnsi="新細明體"/>
          <w:b/>
          <w:color w:val="000000"/>
          <w:sz w:val="44"/>
          <w:szCs w:val="44"/>
          <w:lang w:eastAsia="zh-CN"/>
        </w:rPr>
        <w:t>3</w:t>
      </w:r>
      <w:r w:rsidRPr="000804F1">
        <w:rPr>
          <w:rFonts w:ascii="新細明體" w:eastAsia="SimSun" w:hAnsi="新細明體" w:hint="eastAsia"/>
          <w:b/>
          <w:color w:val="000000"/>
          <w:sz w:val="44"/>
          <w:szCs w:val="44"/>
          <w:lang w:eastAsia="zh-CN"/>
        </w:rPr>
        <w:t>对</w:t>
      </w:r>
      <w:r w:rsidRPr="000804F1">
        <w:rPr>
          <w:rFonts w:ascii="新細明體" w:eastAsia="SimSun" w:hAnsi="新細明體"/>
          <w:b/>
          <w:color w:val="000000"/>
          <w:sz w:val="44"/>
          <w:szCs w:val="44"/>
          <w:lang w:eastAsia="zh-CN"/>
        </w:rPr>
        <w:t>3</w:t>
      </w:r>
      <w:r w:rsidRPr="000804F1">
        <w:rPr>
          <w:rFonts w:ascii="新細明體" w:eastAsia="SimSun" w:hAnsi="新細明體" w:hint="eastAsia"/>
          <w:b/>
          <w:color w:val="000000"/>
          <w:sz w:val="44"/>
          <w:szCs w:val="44"/>
          <w:lang w:eastAsia="zh-CN"/>
        </w:rPr>
        <w:t>踢足球竞赛</w:t>
      </w:r>
      <w:r w:rsidRPr="000804F1">
        <w:rPr>
          <w:rFonts w:ascii="細明體" w:eastAsia="SimSun" w:hAnsi="細明體"/>
          <w:b/>
          <w:color w:val="000000" w:themeColor="text1"/>
          <w:sz w:val="44"/>
          <w:szCs w:val="44"/>
          <w:lang w:eastAsia="zh-CN"/>
        </w:rPr>
        <w:t xml:space="preserve"> </w:t>
      </w:r>
      <w:r w:rsidRPr="000804F1">
        <w:rPr>
          <w:rFonts w:ascii="細明體" w:eastAsia="SimSun" w:hAnsi="細明體" w:hint="eastAsia"/>
          <w:b/>
          <w:color w:val="000000" w:themeColor="text1"/>
          <w:sz w:val="44"/>
          <w:szCs w:val="44"/>
          <w:lang w:eastAsia="zh-CN"/>
        </w:rPr>
        <w:t>竞赛规则</w:t>
      </w:r>
    </w:p>
    <w:p w:rsidR="004F046B" w:rsidRPr="00C91EDE" w:rsidRDefault="000804F1" w:rsidP="00592B12">
      <w:pPr>
        <w:numPr>
          <w:ilvl w:val="0"/>
          <w:numId w:val="12"/>
        </w:numPr>
        <w:rPr>
          <w:rFonts w:ascii="新細明體" w:hAnsi="新細明體"/>
          <w:color w:val="000000" w:themeColor="text1"/>
          <w:sz w:val="16"/>
          <w:szCs w:val="16"/>
        </w:rPr>
      </w:pPr>
      <w:r w:rsidRPr="000804F1">
        <w:rPr>
          <w:rFonts w:ascii="新細明體" w:eastAsia="SimSun" w:hAnsi="新細明體" w:hint="eastAsia"/>
          <w:b/>
          <w:color w:val="000000" w:themeColor="text1"/>
          <w:sz w:val="32"/>
          <w:szCs w:val="32"/>
          <w:lang w:eastAsia="zh-CN"/>
        </w:rPr>
        <w:t>参赛资格：</w:t>
      </w:r>
      <w:r w:rsidRPr="000804F1">
        <w:rPr>
          <w:rFonts w:ascii="新細明體" w:eastAsia="SimSun" w:hAnsi="新細明體"/>
          <w:b/>
          <w:color w:val="000000" w:themeColor="text1"/>
          <w:sz w:val="28"/>
          <w:szCs w:val="28"/>
          <w:lang w:eastAsia="zh-CN"/>
        </w:rPr>
        <w:t xml:space="preserve">                                           </w:t>
      </w:r>
      <w:r w:rsidRPr="000804F1">
        <w:rPr>
          <w:rFonts w:ascii="新細明體" w:eastAsia="SimSun" w:hAnsi="新細明體"/>
          <w:color w:val="000000" w:themeColor="text1"/>
          <w:sz w:val="16"/>
          <w:szCs w:val="16"/>
          <w:lang w:eastAsia="zh-CN"/>
        </w:rPr>
        <w:t>131225V.1</w:t>
      </w:r>
    </w:p>
    <w:p w:rsidR="00932083" w:rsidRPr="00C91EDE" w:rsidRDefault="000804F1" w:rsidP="00932083">
      <w:pPr>
        <w:numPr>
          <w:ilvl w:val="1"/>
          <w:numId w:val="12"/>
        </w:numPr>
        <w:snapToGrid w:val="0"/>
        <w:rPr>
          <w:rFonts w:ascii="新細明體" w:hAnsi="新細明體"/>
          <w:color w:val="000000" w:themeColor="text1"/>
          <w:lang w:eastAsia="zh-CN"/>
        </w:rPr>
      </w:pPr>
      <w:r w:rsidRPr="000804F1">
        <w:rPr>
          <w:rFonts w:ascii="新細明體" w:eastAsia="SimSun" w:hAnsi="新細明體" w:hint="eastAsia"/>
          <w:color w:val="000000" w:themeColor="text1"/>
          <w:lang w:eastAsia="zh-CN"/>
        </w:rPr>
        <w:t>本科院校及高、中职在学学生</w:t>
      </w:r>
      <w:r w:rsidRPr="000804F1">
        <w:rPr>
          <w:rFonts w:ascii="新細明體" w:eastAsia="SimSun" w:hAnsi="新細明體"/>
          <w:color w:val="000000" w:themeColor="text1"/>
          <w:lang w:eastAsia="zh-CN"/>
        </w:rPr>
        <w:t>(</w:t>
      </w:r>
      <w:r w:rsidRPr="000804F1">
        <w:rPr>
          <w:rFonts w:ascii="新細明體" w:eastAsia="SimSun" w:hAnsi="新細明體" w:hint="eastAsia"/>
          <w:color w:val="000000" w:themeColor="text1"/>
          <w:lang w:eastAsia="zh-CN"/>
        </w:rPr>
        <w:t>含应届毕业生、研究生、在职生</w:t>
      </w:r>
      <w:r w:rsidRPr="000804F1">
        <w:rPr>
          <w:rFonts w:ascii="新細明體" w:eastAsia="SimSun" w:hAnsi="新細明體"/>
          <w:color w:val="000000" w:themeColor="text1"/>
          <w:lang w:eastAsia="zh-CN"/>
        </w:rPr>
        <w:t>)</w:t>
      </w:r>
      <w:r w:rsidRPr="000804F1">
        <w:rPr>
          <w:rFonts w:ascii="新細明體" w:eastAsia="SimSun" w:hAnsi="新細明體" w:hint="eastAsia"/>
          <w:color w:val="000000" w:themeColor="text1"/>
          <w:lang w:eastAsia="zh-CN"/>
        </w:rPr>
        <w:t>皆可依组别报名参加。</w:t>
      </w:r>
    </w:p>
    <w:p w:rsidR="00932083" w:rsidRPr="00C91EDE" w:rsidRDefault="000804F1" w:rsidP="00932083">
      <w:pPr>
        <w:numPr>
          <w:ilvl w:val="1"/>
          <w:numId w:val="12"/>
        </w:numPr>
        <w:snapToGrid w:val="0"/>
        <w:rPr>
          <w:rFonts w:ascii="新細明體" w:hAnsi="新細明體"/>
          <w:color w:val="000000" w:themeColor="text1"/>
        </w:rPr>
      </w:pPr>
      <w:r w:rsidRPr="000804F1">
        <w:rPr>
          <w:rFonts w:ascii="新細明體" w:eastAsia="SimSun" w:hAnsi="新細明體" w:hint="eastAsia"/>
          <w:color w:val="000000" w:themeColor="text1"/>
          <w:lang w:eastAsia="zh-CN"/>
        </w:rPr>
        <w:t>每队作品需要有一位指导老师，至多报名</w:t>
      </w:r>
      <w:r w:rsidRPr="000804F1">
        <w:rPr>
          <w:rFonts w:ascii="新細明體" w:eastAsia="SimSun" w:hAnsi="新細明體"/>
          <w:color w:val="000000" w:themeColor="text1"/>
          <w:lang w:eastAsia="zh-CN"/>
        </w:rPr>
        <w:t>3</w:t>
      </w:r>
      <w:r w:rsidRPr="000804F1">
        <w:rPr>
          <w:rFonts w:ascii="新細明體" w:eastAsia="SimSun" w:hAnsi="新細明體" w:hint="eastAsia"/>
          <w:color w:val="000000" w:themeColor="text1"/>
          <w:lang w:eastAsia="zh-CN"/>
        </w:rPr>
        <w:t>位同学。指导老师可同时指导多组队伍，参赛同学仅能报名一队。违者将判定丧失资格。</w:t>
      </w:r>
    </w:p>
    <w:p w:rsidR="00E21691" w:rsidRPr="00C91EDE" w:rsidRDefault="000804F1" w:rsidP="00911879">
      <w:pPr>
        <w:numPr>
          <w:ilvl w:val="0"/>
          <w:numId w:val="12"/>
        </w:numPr>
        <w:rPr>
          <w:rFonts w:ascii="細明體" w:eastAsia="細明體" w:hAnsi="細明體"/>
          <w:b/>
          <w:color w:val="000000" w:themeColor="text1"/>
          <w:sz w:val="32"/>
          <w:szCs w:val="32"/>
        </w:rPr>
      </w:pPr>
      <w:r w:rsidRPr="000804F1">
        <w:rPr>
          <w:rFonts w:ascii="細明體" w:eastAsia="SimSun" w:hAnsi="細明體" w:hint="eastAsia"/>
          <w:b/>
          <w:color w:val="000000" w:themeColor="text1"/>
          <w:sz w:val="32"/>
          <w:szCs w:val="32"/>
          <w:lang w:eastAsia="zh-CN"/>
        </w:rPr>
        <w:t>竞赛说明：</w:t>
      </w:r>
    </w:p>
    <w:p w:rsidR="00A73B51" w:rsidRPr="00C91EDE" w:rsidRDefault="000804F1" w:rsidP="00A73B51">
      <w:pPr>
        <w:numPr>
          <w:ilvl w:val="1"/>
          <w:numId w:val="12"/>
        </w:numPr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0804F1">
        <w:rPr>
          <w:rFonts w:ascii="細明體" w:eastAsia="SimSun" w:hAnsi="細明體" w:cs="TTB7CF9C5CtCID-WinCharSetFFFF-H" w:hint="eastAsia"/>
          <w:b/>
          <w:color w:val="000000" w:themeColor="text1"/>
          <w:kern w:val="0"/>
          <w:sz w:val="28"/>
          <w:szCs w:val="28"/>
          <w:lang w:eastAsia="zh-CN"/>
        </w:rPr>
        <w:t>无线遥控车规定</w:t>
      </w:r>
    </w:p>
    <w:p w:rsidR="0058137F" w:rsidRPr="00C91EDE" w:rsidRDefault="000804F1" w:rsidP="00A5140F">
      <w:pPr>
        <w:numPr>
          <w:ilvl w:val="2"/>
          <w:numId w:val="30"/>
        </w:numPr>
        <w:tabs>
          <w:tab w:val="clear" w:pos="1134"/>
          <w:tab w:val="num" w:pos="1418"/>
        </w:tabs>
        <w:autoSpaceDE w:val="0"/>
        <w:autoSpaceDN w:val="0"/>
        <w:adjustRightInd w:val="0"/>
        <w:spacing w:line="0" w:lineRule="atLeast"/>
        <w:ind w:left="1417" w:hanging="459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无线遥控车必须以【</w:t>
      </w:r>
      <w:r w:rsidRPr="000804F1">
        <w:rPr>
          <w:rFonts w:ascii="細明體" w:eastAsia="SimSun" w:hAnsi="細明體" w:cs="TTB7CF9C5CtCID-WinCharSetFFFF-H"/>
          <w:b/>
          <w:color w:val="000000" w:themeColor="text1"/>
          <w:kern w:val="0"/>
          <w:lang w:eastAsia="zh-CN"/>
        </w:rPr>
        <w:t>TEMI</w:t>
      </w:r>
      <w:r w:rsidRPr="000804F1">
        <w:rPr>
          <w:rFonts w:ascii="細明體" w:eastAsia="SimSun" w:hAnsi="細明體" w:cs="TTB7CF9C5CtCID-WinCharSetFFFF-H" w:hint="eastAsia"/>
          <w:b/>
          <w:color w:val="000000" w:themeColor="text1"/>
          <w:kern w:val="0"/>
          <w:lang w:eastAsia="zh-CN"/>
        </w:rPr>
        <w:t>单芯片实用级能力认证之无线遥控车为母体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】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 xml:space="preserve"> (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主控板、马达控制板、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2.4GRF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遥控模块及步进马达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)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，修改范围选择如下：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424"/>
        <w:gridCol w:w="3429"/>
      </w:tblGrid>
      <w:tr w:rsidR="004653BC" w:rsidRPr="00C91EDE" w:rsidTr="007A6046">
        <w:trPr>
          <w:trHeight w:val="390"/>
        </w:trPr>
        <w:tc>
          <w:tcPr>
            <w:tcW w:w="1652" w:type="dxa"/>
          </w:tcPr>
          <w:p w:rsidR="004653BC" w:rsidRPr="00C91EDE" w:rsidRDefault="000804F1" w:rsidP="00840397">
            <w:pPr>
              <w:autoSpaceDE w:val="0"/>
              <w:autoSpaceDN w:val="0"/>
              <w:adjustRightInd w:val="0"/>
              <w:spacing w:beforeLines="50" w:before="180"/>
              <w:ind w:leftChars="200" w:left="480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项目</w:t>
            </w:r>
          </w:p>
        </w:tc>
        <w:tc>
          <w:tcPr>
            <w:tcW w:w="3424" w:type="dxa"/>
            <w:vAlign w:val="center"/>
          </w:tcPr>
          <w:p w:rsidR="004653BC" w:rsidRPr="00C91EDE" w:rsidRDefault="000804F1" w:rsidP="00840397">
            <w:pPr>
              <w:autoSpaceDE w:val="0"/>
              <w:autoSpaceDN w:val="0"/>
              <w:adjustRightInd w:val="0"/>
              <w:spacing w:beforeLines="50" w:before="180"/>
              <w:ind w:leftChars="200" w:left="480"/>
              <w:jc w:val="center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不可改变</w:t>
            </w:r>
          </w:p>
        </w:tc>
        <w:tc>
          <w:tcPr>
            <w:tcW w:w="3429" w:type="dxa"/>
            <w:vAlign w:val="center"/>
          </w:tcPr>
          <w:p w:rsidR="004653BC" w:rsidRPr="00C91EDE" w:rsidRDefault="000804F1" w:rsidP="00840397">
            <w:pPr>
              <w:autoSpaceDE w:val="0"/>
              <w:autoSpaceDN w:val="0"/>
              <w:adjustRightInd w:val="0"/>
              <w:spacing w:beforeLines="50" w:before="180"/>
              <w:ind w:leftChars="200" w:left="480"/>
              <w:jc w:val="center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可以更动</w:t>
            </w:r>
          </w:p>
        </w:tc>
      </w:tr>
      <w:tr w:rsidR="004653BC" w:rsidRPr="00C91EDE" w:rsidTr="00CC00A2">
        <w:tc>
          <w:tcPr>
            <w:tcW w:w="1652" w:type="dxa"/>
            <w:vAlign w:val="center"/>
          </w:tcPr>
          <w:p w:rsidR="004653BC" w:rsidRPr="00C91EDE" w:rsidRDefault="000804F1" w:rsidP="00840397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主控板</w:t>
            </w:r>
          </w:p>
        </w:tc>
        <w:tc>
          <w:tcPr>
            <w:tcW w:w="3424" w:type="dxa"/>
            <w:vAlign w:val="center"/>
          </w:tcPr>
          <w:p w:rsidR="004653BC" w:rsidRPr="00C91EDE" w:rsidRDefault="000804F1" w:rsidP="00EB541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  <w:lang w:eastAsia="zh-CN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电路板、</w:t>
            </w:r>
            <w:r w:rsidRPr="000804F1">
              <w:rPr>
                <w:rFonts w:ascii="細明體" w:eastAsia="SimSun" w:hAnsi="細明體" w:cs="TTB7CF9C5CtCID-WinCharSetFFFF-H"/>
                <w:color w:val="000000" w:themeColor="text1"/>
                <w:kern w:val="0"/>
                <w:lang w:eastAsia="zh-CN"/>
              </w:rPr>
              <w:t>2.4G RF</w:t>
            </w: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遥控模块</w:t>
            </w:r>
          </w:p>
        </w:tc>
        <w:tc>
          <w:tcPr>
            <w:tcW w:w="3429" w:type="dxa"/>
            <w:vAlign w:val="center"/>
          </w:tcPr>
          <w:p w:rsidR="004653BC" w:rsidRPr="00C91EDE" w:rsidRDefault="000804F1" w:rsidP="00A83A5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程序、线路、组件</w:t>
            </w:r>
          </w:p>
        </w:tc>
      </w:tr>
      <w:tr w:rsidR="004653BC" w:rsidRPr="00C91EDE" w:rsidTr="00CC00A2">
        <w:tc>
          <w:tcPr>
            <w:tcW w:w="1652" w:type="dxa"/>
            <w:vAlign w:val="center"/>
          </w:tcPr>
          <w:p w:rsidR="004653BC" w:rsidRPr="00C91EDE" w:rsidRDefault="000804F1" w:rsidP="00840397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遥控板</w:t>
            </w:r>
          </w:p>
        </w:tc>
        <w:tc>
          <w:tcPr>
            <w:tcW w:w="3424" w:type="dxa"/>
            <w:vAlign w:val="center"/>
          </w:tcPr>
          <w:p w:rsidR="004653BC" w:rsidRPr="00C91EDE" w:rsidRDefault="000804F1" w:rsidP="00A83A5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/>
                <w:color w:val="000000" w:themeColor="text1"/>
                <w:kern w:val="0"/>
                <w:lang w:eastAsia="zh-CN"/>
              </w:rPr>
              <w:t>2.4G RF</w:t>
            </w: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遥控模块</w:t>
            </w:r>
          </w:p>
        </w:tc>
        <w:tc>
          <w:tcPr>
            <w:tcW w:w="3429" w:type="dxa"/>
            <w:vAlign w:val="center"/>
          </w:tcPr>
          <w:p w:rsidR="004653BC" w:rsidRPr="00C91EDE" w:rsidRDefault="000804F1" w:rsidP="00840397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  <w:lang w:eastAsia="zh-CN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电路板、外加模块、组件</w:t>
            </w:r>
          </w:p>
        </w:tc>
      </w:tr>
      <w:tr w:rsidR="001E546C" w:rsidRPr="00C91EDE" w:rsidTr="00CC00A2">
        <w:tc>
          <w:tcPr>
            <w:tcW w:w="1652" w:type="dxa"/>
            <w:vAlign w:val="center"/>
          </w:tcPr>
          <w:p w:rsidR="001E546C" w:rsidRPr="00C91EDE" w:rsidRDefault="000804F1" w:rsidP="00A83A5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马达控制板</w:t>
            </w:r>
          </w:p>
        </w:tc>
        <w:tc>
          <w:tcPr>
            <w:tcW w:w="3424" w:type="dxa"/>
            <w:vAlign w:val="center"/>
          </w:tcPr>
          <w:p w:rsidR="001E546C" w:rsidRPr="00C91EDE" w:rsidRDefault="000804F1" w:rsidP="00840397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电路板</w:t>
            </w:r>
          </w:p>
        </w:tc>
        <w:tc>
          <w:tcPr>
            <w:tcW w:w="3429" w:type="dxa"/>
            <w:vAlign w:val="center"/>
          </w:tcPr>
          <w:p w:rsidR="001E546C" w:rsidRPr="00C91EDE" w:rsidRDefault="000804F1" w:rsidP="00840397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电路、组件</w:t>
            </w:r>
          </w:p>
        </w:tc>
      </w:tr>
      <w:tr w:rsidR="004653BC" w:rsidRPr="00C91EDE" w:rsidTr="00CC00A2">
        <w:tc>
          <w:tcPr>
            <w:tcW w:w="1652" w:type="dxa"/>
            <w:vAlign w:val="center"/>
          </w:tcPr>
          <w:p w:rsidR="004653BC" w:rsidRPr="00C91EDE" w:rsidRDefault="000804F1" w:rsidP="00840397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机电组件</w:t>
            </w:r>
          </w:p>
        </w:tc>
        <w:tc>
          <w:tcPr>
            <w:tcW w:w="3424" w:type="dxa"/>
            <w:vAlign w:val="center"/>
          </w:tcPr>
          <w:p w:rsidR="004653BC" w:rsidRPr="00C91EDE" w:rsidRDefault="000804F1" w:rsidP="00840397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步进马达</w:t>
            </w:r>
          </w:p>
        </w:tc>
        <w:tc>
          <w:tcPr>
            <w:tcW w:w="3429" w:type="dxa"/>
            <w:vAlign w:val="center"/>
          </w:tcPr>
          <w:p w:rsidR="004653BC" w:rsidRPr="00C91EDE" w:rsidRDefault="000804F1" w:rsidP="00A83A5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  <w:lang w:eastAsia="zh-CN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机构、轮子、辅轮、推球板</w:t>
            </w:r>
          </w:p>
        </w:tc>
      </w:tr>
      <w:tr w:rsidR="0079335C" w:rsidRPr="00C91EDE" w:rsidTr="00CC00A2">
        <w:tc>
          <w:tcPr>
            <w:tcW w:w="1652" w:type="dxa"/>
            <w:vAlign w:val="center"/>
          </w:tcPr>
          <w:p w:rsidR="0079335C" w:rsidRPr="00C91EDE" w:rsidRDefault="000804F1" w:rsidP="00840397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电池</w:t>
            </w:r>
          </w:p>
        </w:tc>
        <w:tc>
          <w:tcPr>
            <w:tcW w:w="3424" w:type="dxa"/>
            <w:tcBorders>
              <w:tr2bl w:val="single" w:sz="4" w:space="0" w:color="auto"/>
            </w:tcBorders>
            <w:vAlign w:val="center"/>
          </w:tcPr>
          <w:p w:rsidR="0079335C" w:rsidRPr="00C91EDE" w:rsidRDefault="0079335C" w:rsidP="00840397">
            <w:pPr>
              <w:autoSpaceDE w:val="0"/>
              <w:autoSpaceDN w:val="0"/>
              <w:adjustRightInd w:val="0"/>
              <w:spacing w:beforeLines="50" w:before="180"/>
              <w:ind w:leftChars="200" w:left="480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</w:p>
        </w:tc>
        <w:tc>
          <w:tcPr>
            <w:tcW w:w="3429" w:type="dxa"/>
            <w:vAlign w:val="center"/>
          </w:tcPr>
          <w:p w:rsidR="0079335C" w:rsidRPr="00C91EDE" w:rsidRDefault="000804F1" w:rsidP="00A83A5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細明體" w:eastAsia="細明體" w:hAnsi="細明體" w:cs="TTB7CF9C5CtCID-WinCharSetFFFF-H"/>
                <w:color w:val="000000" w:themeColor="text1"/>
                <w:kern w:val="0"/>
              </w:rPr>
            </w:pPr>
            <w:r w:rsidRPr="000804F1">
              <w:rPr>
                <w:rFonts w:ascii="細明體" w:eastAsia="SimSun" w:hAnsi="細明體" w:cs="TTB7CF9C5CtCID-WinCharSetFFFF-H" w:hint="eastAsia"/>
                <w:color w:val="000000" w:themeColor="text1"/>
                <w:kern w:val="0"/>
                <w:lang w:eastAsia="zh-CN"/>
              </w:rPr>
              <w:t>皆可更动</w:t>
            </w:r>
          </w:p>
        </w:tc>
      </w:tr>
    </w:tbl>
    <w:p w:rsidR="000B11B1" w:rsidRDefault="000B11B1" w:rsidP="000B11B1">
      <w:pPr>
        <w:autoSpaceDE w:val="0"/>
        <w:autoSpaceDN w:val="0"/>
        <w:adjustRightInd w:val="0"/>
        <w:spacing w:line="0" w:lineRule="atLeast"/>
        <w:ind w:left="1417"/>
        <w:rPr>
          <w:rFonts w:ascii="細明體" w:eastAsia="細明體" w:hAnsi="細明體" w:cs="TTB7CF9C5CtCID-WinCharSetFFFF-H"/>
          <w:b/>
          <w:color w:val="000000" w:themeColor="text1"/>
          <w:kern w:val="0"/>
        </w:rPr>
      </w:pPr>
    </w:p>
    <w:p w:rsidR="00964802" w:rsidRPr="00C91EDE" w:rsidRDefault="000804F1" w:rsidP="00A5140F">
      <w:pPr>
        <w:numPr>
          <w:ilvl w:val="2"/>
          <w:numId w:val="30"/>
        </w:numPr>
        <w:tabs>
          <w:tab w:val="clear" w:pos="1134"/>
          <w:tab w:val="num" w:pos="1418"/>
        </w:tabs>
        <w:autoSpaceDE w:val="0"/>
        <w:autoSpaceDN w:val="0"/>
        <w:adjustRightInd w:val="0"/>
        <w:spacing w:line="0" w:lineRule="atLeast"/>
        <w:ind w:left="1417" w:hanging="459"/>
        <w:rPr>
          <w:rFonts w:ascii="細明體" w:eastAsia="細明體" w:hAnsi="細明體" w:cs="TTB7CF9C5CtCID-WinCharSetFFFF-H"/>
          <w:b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b/>
          <w:color w:val="000000" w:themeColor="text1"/>
          <w:kern w:val="0"/>
          <w:lang w:eastAsia="zh-CN"/>
        </w:rPr>
        <w:t>每队以三台无线遥控车为限，检录及下场竞赛时</w:t>
      </w:r>
      <w:r w:rsidRPr="000804F1">
        <w:rPr>
          <w:rFonts w:ascii="細明體" w:eastAsia="SimSun" w:hAnsi="細明體" w:cs="TTB7CF9C5CtCID-WinCharSetFFFF-H" w:hint="eastAsia"/>
          <w:b/>
          <w:color w:val="FF0000"/>
          <w:kern w:val="0"/>
          <w:lang w:eastAsia="zh-CN"/>
        </w:rPr>
        <w:t>长、宽、高限制于</w:t>
      </w:r>
      <w:r w:rsidRPr="000804F1">
        <w:rPr>
          <w:rFonts w:ascii="細明體" w:eastAsia="SimSun" w:hAnsi="細明體" w:cs="TTB7CF9C5CtCID-WinCharSetFFFF-H"/>
          <w:b/>
          <w:color w:val="FF0000"/>
          <w:kern w:val="0"/>
          <w:lang w:eastAsia="zh-CN"/>
        </w:rPr>
        <w:t>12</w:t>
      </w:r>
      <w:r w:rsidRPr="000804F1">
        <w:rPr>
          <w:rFonts w:ascii="細明體" w:eastAsia="SimSun" w:hAnsi="細明體" w:cs="TTB7CF9C5CtCID-WinCharSetFFFF-H" w:hint="eastAsia"/>
          <w:b/>
          <w:color w:val="FF0000"/>
          <w:kern w:val="0"/>
          <w:lang w:eastAsia="zh-CN"/>
        </w:rPr>
        <w:t>公分以内，重量限</w:t>
      </w:r>
      <w:r w:rsidRPr="000804F1">
        <w:rPr>
          <w:rFonts w:ascii="細明體" w:eastAsia="SimSun" w:hAnsi="細明體" w:cs="TTB7CF9C5CtCID-WinCharSetFFFF-H"/>
          <w:b/>
          <w:color w:val="FF0000"/>
          <w:kern w:val="0"/>
          <w:lang w:eastAsia="zh-CN"/>
        </w:rPr>
        <w:t>1</w:t>
      </w:r>
      <w:r w:rsidRPr="000804F1">
        <w:rPr>
          <w:rFonts w:ascii="細明體" w:eastAsia="SimSun" w:hAnsi="細明體" w:cs="TTB7CF9C5CtCID-WinCharSetFFFF-H" w:hint="eastAsia"/>
          <w:b/>
          <w:color w:val="FF0000"/>
          <w:kern w:val="0"/>
          <w:lang w:eastAsia="zh-CN"/>
        </w:rPr>
        <w:t>公斤。</w:t>
      </w:r>
    </w:p>
    <w:p w:rsidR="00DA1921" w:rsidRPr="00C91EDE" w:rsidRDefault="000804F1" w:rsidP="00A5140F">
      <w:pPr>
        <w:numPr>
          <w:ilvl w:val="2"/>
          <w:numId w:val="30"/>
        </w:numPr>
        <w:tabs>
          <w:tab w:val="clear" w:pos="1134"/>
          <w:tab w:val="num" w:pos="1418"/>
        </w:tabs>
        <w:autoSpaceDE w:val="0"/>
        <w:autoSpaceDN w:val="0"/>
        <w:adjustRightInd w:val="0"/>
        <w:spacing w:line="0" w:lineRule="atLeast"/>
        <w:ind w:left="1417" w:hanging="459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须具备遥控之功能，可设定多组频段，以预防现场干扰。</w:t>
      </w:r>
    </w:p>
    <w:p w:rsidR="00E21691" w:rsidRPr="00C91EDE" w:rsidRDefault="000804F1" w:rsidP="00A5140F">
      <w:pPr>
        <w:numPr>
          <w:ilvl w:val="2"/>
          <w:numId w:val="30"/>
        </w:numPr>
        <w:tabs>
          <w:tab w:val="clear" w:pos="1134"/>
          <w:tab w:val="num" w:pos="1418"/>
        </w:tabs>
        <w:autoSpaceDE w:val="0"/>
        <w:autoSpaceDN w:val="0"/>
        <w:adjustRightInd w:val="0"/>
        <w:spacing w:line="0" w:lineRule="atLeast"/>
        <w:ind w:left="1417" w:hanging="459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须具备手动可调之红色及绿色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LED (5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Φ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)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，做为队伍区别。</w:t>
      </w:r>
    </w:p>
    <w:p w:rsidR="00911879" w:rsidRPr="000B11B1" w:rsidRDefault="000804F1" w:rsidP="00A5140F">
      <w:pPr>
        <w:numPr>
          <w:ilvl w:val="2"/>
          <w:numId w:val="30"/>
        </w:numPr>
        <w:tabs>
          <w:tab w:val="clear" w:pos="1134"/>
          <w:tab w:val="num" w:pos="1418"/>
        </w:tabs>
        <w:autoSpaceDE w:val="0"/>
        <w:autoSpaceDN w:val="0"/>
        <w:adjustRightInd w:val="0"/>
        <w:spacing w:line="0" w:lineRule="atLeast"/>
        <w:ind w:left="1417" w:hanging="459"/>
        <w:rPr>
          <w:rFonts w:ascii="細明體" w:eastAsia="細明體" w:hAnsi="細明體" w:cs="TTB7CF9C5CtCID-WinCharSetFFFF-H"/>
          <w:b/>
          <w:color w:val="FF0000"/>
          <w:kern w:val="0"/>
        </w:rPr>
      </w:pPr>
      <w:r w:rsidRPr="000804F1">
        <w:rPr>
          <w:rFonts w:ascii="細明體" w:eastAsia="SimSun" w:hAnsi="細明體" w:cs="TTB7CF9C5CtCID-WinCharSetFFFF-H" w:hint="eastAsia"/>
          <w:b/>
          <w:color w:val="FF0000"/>
          <w:kern w:val="0"/>
          <w:lang w:eastAsia="zh-CN"/>
        </w:rPr>
        <w:t>推球板之限制：</w:t>
      </w:r>
    </w:p>
    <w:p w:rsidR="00911879" w:rsidRPr="00C91EDE" w:rsidRDefault="000804F1" w:rsidP="00445E05">
      <w:pPr>
        <w:numPr>
          <w:ilvl w:val="3"/>
          <w:numId w:val="30"/>
        </w:numPr>
        <w:autoSpaceDE w:val="0"/>
        <w:autoSpaceDN w:val="0"/>
        <w:adjustRightInd w:val="0"/>
        <w:spacing w:line="0" w:lineRule="atLeast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不可具备黏性。</w:t>
      </w:r>
    </w:p>
    <w:p w:rsidR="00911879" w:rsidRPr="00C91EDE" w:rsidRDefault="000804F1" w:rsidP="00445E05">
      <w:pPr>
        <w:numPr>
          <w:ilvl w:val="3"/>
          <w:numId w:val="30"/>
        </w:numPr>
        <w:autoSpaceDE w:val="0"/>
        <w:autoSpaceDN w:val="0"/>
        <w:adjustRightInd w:val="0"/>
        <w:spacing w:line="0" w:lineRule="atLeast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球不可固定于推球板，亦不可夹住球行进。</w:t>
      </w:r>
    </w:p>
    <w:p w:rsidR="002C24EF" w:rsidRPr="00C91EDE" w:rsidRDefault="000804F1" w:rsidP="00445E05">
      <w:pPr>
        <w:numPr>
          <w:ilvl w:val="3"/>
          <w:numId w:val="30"/>
        </w:numPr>
        <w:autoSpaceDE w:val="0"/>
        <w:autoSpaceDN w:val="0"/>
        <w:adjustRightInd w:val="0"/>
        <w:spacing w:line="0" w:lineRule="atLeast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推球板</w:t>
      </w:r>
      <w:r w:rsidRPr="000804F1">
        <w:rPr>
          <w:rFonts w:ascii="細明體" w:eastAsia="SimSun" w:hAnsi="細明體" w:cs="TTB7CF9C5CtCID-WinCharSetFFFF-H" w:hint="eastAsia"/>
          <w:b/>
          <w:color w:val="FF0000"/>
          <w:kern w:val="0"/>
          <w:lang w:eastAsia="zh-CN"/>
        </w:rPr>
        <w:t>延展后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含车体不得超过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12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公分。</w:t>
      </w:r>
    </w:p>
    <w:p w:rsidR="002578F1" w:rsidRPr="00C91EDE" w:rsidRDefault="000804F1" w:rsidP="00A5140F">
      <w:pPr>
        <w:numPr>
          <w:ilvl w:val="2"/>
          <w:numId w:val="30"/>
        </w:numPr>
        <w:tabs>
          <w:tab w:val="clear" w:pos="1134"/>
          <w:tab w:val="num" w:pos="1418"/>
        </w:tabs>
        <w:autoSpaceDE w:val="0"/>
        <w:autoSpaceDN w:val="0"/>
        <w:adjustRightInd w:val="0"/>
        <w:spacing w:line="0" w:lineRule="atLeast"/>
        <w:ind w:left="1417" w:hanging="459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若不符合以上规定，则丧失参赛权，且不得提出疑义。</w:t>
      </w:r>
    </w:p>
    <w:p w:rsidR="00E21691" w:rsidRPr="00C91EDE" w:rsidRDefault="000804F1" w:rsidP="000B5085">
      <w:pPr>
        <w:numPr>
          <w:ilvl w:val="1"/>
          <w:numId w:val="12"/>
        </w:numPr>
        <w:rPr>
          <w:rFonts w:ascii="細明體" w:eastAsia="細明體" w:hAnsi="細明體" w:cs="TTB7CF9C5CtCID-WinCharSetFFFF-H"/>
          <w:b/>
          <w:color w:val="000000" w:themeColor="text1"/>
          <w:kern w:val="0"/>
          <w:sz w:val="28"/>
          <w:szCs w:val="28"/>
        </w:rPr>
      </w:pPr>
      <w:r w:rsidRPr="000804F1">
        <w:rPr>
          <w:rFonts w:ascii="細明體" w:eastAsia="SimSun" w:hAnsi="細明體" w:cs="TTB7CF9C5CtCID-WinCharSetFFFF-H" w:hint="eastAsia"/>
          <w:b/>
          <w:color w:val="000000" w:themeColor="text1"/>
          <w:kern w:val="0"/>
          <w:sz w:val="28"/>
          <w:szCs w:val="28"/>
          <w:lang w:eastAsia="zh-CN"/>
        </w:rPr>
        <w:t>竞赛场地</w:t>
      </w:r>
    </w:p>
    <w:p w:rsidR="001F1F9E" w:rsidRPr="00C91EDE" w:rsidRDefault="000804F1" w:rsidP="0027269E">
      <w:pPr>
        <w:pStyle w:val="ac"/>
        <w:numPr>
          <w:ilvl w:val="0"/>
          <w:numId w:val="31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场地：</w:t>
      </w:r>
    </w:p>
    <w:p w:rsidR="00E160CA" w:rsidRPr="00C91EDE" w:rsidRDefault="000804F1" w:rsidP="001F1F9E">
      <w:pPr>
        <w:pStyle w:val="ac"/>
        <w:numPr>
          <w:ilvl w:val="1"/>
          <w:numId w:val="31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竞赛场地依标准足球场等比例缩小，尺寸长宽为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165X110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公分，由木板所构成之底座，上面铺设印有如〔参考图一〕之足球场场地。</w:t>
      </w:r>
    </w:p>
    <w:p w:rsidR="001F1F9E" w:rsidRPr="00C91EDE" w:rsidRDefault="000804F1" w:rsidP="001F1F9E">
      <w:pPr>
        <w:pStyle w:val="ac"/>
        <w:numPr>
          <w:ilvl w:val="1"/>
          <w:numId w:val="31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场地边框以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3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公分高之隔板阻挡，以防止指定球跑出场地。</w:t>
      </w:r>
    </w:p>
    <w:p w:rsidR="00E160CA" w:rsidRPr="00C91EDE" w:rsidRDefault="000804F1" w:rsidP="001F1F9E">
      <w:pPr>
        <w:pStyle w:val="ac"/>
        <w:numPr>
          <w:ilvl w:val="1"/>
          <w:numId w:val="31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不设定界外区。</w:t>
      </w:r>
    </w:p>
    <w:p w:rsidR="001176C0" w:rsidRPr="00C91EDE" w:rsidRDefault="000804F1" w:rsidP="0027269E">
      <w:pPr>
        <w:pStyle w:val="ac"/>
        <w:numPr>
          <w:ilvl w:val="0"/>
          <w:numId w:val="31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指定球规格：以</w:t>
      </w:r>
      <w:r w:rsidRPr="000804F1">
        <w:rPr>
          <w:rFonts w:ascii="細明體" w:eastAsia="SimSun" w:hAnsi="細明體" w:hint="eastAsia"/>
          <w:color w:val="000000" w:themeColor="text1"/>
          <w:lang w:eastAsia="zh-CN"/>
        </w:rPr>
        <w:t>市售高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尔夫球为标准，球的尺寸为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4.2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公分±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 xml:space="preserve"> 5%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，球的</w:t>
      </w:r>
    </w:p>
    <w:p w:rsidR="00E160CA" w:rsidRPr="00C91EDE" w:rsidRDefault="000804F1" w:rsidP="001176C0">
      <w:pPr>
        <w:pStyle w:val="ac"/>
        <w:autoSpaceDE w:val="0"/>
        <w:autoSpaceDN w:val="0"/>
        <w:adjustRightInd w:val="0"/>
        <w:spacing w:line="0" w:lineRule="atLeast"/>
        <w:ind w:leftChars="0" w:left="1438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重量为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48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公克±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 xml:space="preserve"> 5%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。</w:t>
      </w:r>
    </w:p>
    <w:p w:rsidR="00E020E0" w:rsidRPr="00C91EDE" w:rsidRDefault="000804F1" w:rsidP="0024621E">
      <w:pPr>
        <w:pStyle w:val="ac"/>
        <w:numPr>
          <w:ilvl w:val="0"/>
          <w:numId w:val="31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球门尺寸：</w:t>
      </w:r>
      <w:r w:rsidRPr="000804F1">
        <w:rPr>
          <w:rFonts w:ascii="細明體" w:eastAsia="SimSun" w:hAnsi="細明體"/>
          <w:color w:val="000000" w:themeColor="text1"/>
          <w:lang w:eastAsia="zh-CN"/>
        </w:rPr>
        <w:t>30cm</w:t>
      </w:r>
      <w:r w:rsidRPr="000804F1">
        <w:rPr>
          <w:rFonts w:ascii="細明體" w:eastAsia="SimSun" w:hAnsi="細明體" w:hint="eastAsia"/>
          <w:color w:val="000000" w:themeColor="text1"/>
          <w:lang w:eastAsia="zh-CN"/>
        </w:rPr>
        <w:t>、宽</w:t>
      </w:r>
      <w:r w:rsidRPr="000804F1">
        <w:rPr>
          <w:rFonts w:ascii="細明體" w:eastAsia="SimSun" w:hAnsi="細明體"/>
          <w:color w:val="000000" w:themeColor="text1"/>
          <w:lang w:eastAsia="zh-CN"/>
        </w:rPr>
        <w:t>10cm</w:t>
      </w:r>
      <w:r w:rsidRPr="000804F1">
        <w:rPr>
          <w:rFonts w:ascii="細明體" w:eastAsia="SimSun" w:hAnsi="細明體" w:hint="eastAsia"/>
          <w:color w:val="000000" w:themeColor="text1"/>
          <w:lang w:eastAsia="zh-CN"/>
        </w:rPr>
        <w:t>、高</w:t>
      </w:r>
      <w:r w:rsidRPr="000804F1">
        <w:rPr>
          <w:rFonts w:ascii="細明體" w:eastAsia="SimSun" w:hAnsi="細明體"/>
          <w:color w:val="000000" w:themeColor="text1"/>
          <w:lang w:eastAsia="zh-CN"/>
        </w:rPr>
        <w:t>9cm</w:t>
      </w:r>
    </w:p>
    <w:p w:rsidR="000F6BFC" w:rsidRPr="00C91EDE" w:rsidRDefault="000F6BFC" w:rsidP="000F6BFC">
      <w:pPr>
        <w:pStyle w:val="ac"/>
        <w:autoSpaceDE w:val="0"/>
        <w:autoSpaceDN w:val="0"/>
        <w:adjustRightInd w:val="0"/>
        <w:spacing w:line="0" w:lineRule="atLeast"/>
        <w:ind w:leftChars="0" w:left="1438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</w:p>
    <w:p w:rsidR="001518B4" w:rsidRPr="00C91EDE" w:rsidRDefault="001518B4" w:rsidP="000F6BFC">
      <w:pPr>
        <w:pStyle w:val="ac"/>
        <w:autoSpaceDE w:val="0"/>
        <w:autoSpaceDN w:val="0"/>
        <w:adjustRightInd w:val="0"/>
        <w:spacing w:line="0" w:lineRule="atLeast"/>
        <w:ind w:leftChars="0" w:left="1438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</w:p>
    <w:p w:rsidR="00D40783" w:rsidRPr="00C91EDE" w:rsidRDefault="00636724" w:rsidP="0027269E">
      <w:pPr>
        <w:pStyle w:val="ac"/>
        <w:numPr>
          <w:ilvl w:val="0"/>
          <w:numId w:val="31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>
        <w:rPr>
          <w:rFonts w:ascii="細明體" w:eastAsia="細明體" w:hAnsi="細明體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45.15pt;margin-top:9.9pt;width:41pt;height:26.7pt;z-index:251668480;mso-width-relative:margin;mso-height-relative:margin" fillcolor="white [3201]" strokecolor="red" strokeweight="2.5pt">
            <v:shadow color="#868686"/>
            <v:textbox style="mso-next-textbox:#_x0000_s1038">
              <w:txbxContent>
                <w:p w:rsidR="00263D90" w:rsidRPr="00473CF1" w:rsidRDefault="00263D90" w:rsidP="00263D90">
                  <w:pPr>
                    <w:rPr>
                      <w:color w:val="FF0000"/>
                    </w:rPr>
                  </w:pPr>
                  <w:r w:rsidRPr="00473CF1">
                    <w:rPr>
                      <w:rFonts w:hint="eastAsia"/>
                      <w:color w:val="FF0000"/>
                    </w:rPr>
                    <w:t>禁區</w:t>
                  </w:r>
                </w:p>
              </w:txbxContent>
            </v:textbox>
          </v:shape>
        </w:pict>
      </w:r>
      <w:r w:rsidR="000804F1"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足球场示意图：</w:t>
      </w:r>
    </w:p>
    <w:p w:rsidR="00D40783" w:rsidRPr="00C91EDE" w:rsidRDefault="00636724" w:rsidP="00263D90">
      <w:pPr>
        <w:ind w:leftChars="-354" w:left="-284" w:hangingChars="236" w:hanging="566"/>
        <w:jc w:val="center"/>
        <w:rPr>
          <w:rFonts w:ascii="細明體" w:eastAsia="細明體" w:hAnsi="細明體"/>
          <w:color w:val="000000" w:themeColor="text1"/>
        </w:rPr>
      </w:pPr>
      <w:r>
        <w:rPr>
          <w:rFonts w:ascii="細明體" w:eastAsia="細明體" w:hAnsi="細明體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32.1pt;margin-top:237.55pt;width:101.25pt;height:73.5pt;z-index:251671552" o:connectortype="straight" strokecolor="red">
            <v:stroke endarrow="block"/>
          </v:shape>
        </w:pict>
      </w:r>
      <w:r>
        <w:rPr>
          <w:rFonts w:ascii="細明體" w:eastAsia="細明體" w:hAnsi="細明體"/>
          <w:noProof/>
          <w:color w:val="000000" w:themeColor="text1"/>
        </w:rPr>
        <w:pict>
          <v:shape id="_x0000_s1040" type="#_x0000_t202" style="position:absolute;left:0;text-align:left;margin-left:337.1pt;margin-top:298pt;width:42.75pt;height:27.15pt;z-index:251670528;mso-width-relative:margin;mso-height-relative:margin" fillcolor="white [3201]" strokecolor="red" strokeweight="2.5pt">
            <v:shadow color="#868686"/>
            <v:textbox style="mso-next-textbox:#_x0000_s1040">
              <w:txbxContent>
                <w:p w:rsidR="00263D90" w:rsidRPr="00473CF1" w:rsidRDefault="00263D90" w:rsidP="00263D90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中線</w:t>
                  </w:r>
                </w:p>
              </w:txbxContent>
            </v:textbox>
          </v:shape>
        </w:pict>
      </w:r>
      <w:r>
        <w:rPr>
          <w:rFonts w:ascii="細明體" w:eastAsia="細明體" w:hAnsi="細明體"/>
          <w:noProof/>
          <w:color w:val="000000" w:themeColor="text1"/>
        </w:rPr>
        <w:pict>
          <v:shape id="_x0000_s1039" type="#_x0000_t32" style="position:absolute;left:0;text-align:left;margin-left:365.6pt;margin-top:24.4pt;width:.05pt;height:71.4pt;flip:y;z-index:251669504" o:connectortype="straight" strokecolor="red">
            <v:stroke endarrow="block"/>
          </v:shape>
        </w:pict>
      </w:r>
      <w:r w:rsidR="00263D90" w:rsidRPr="00C91EDE">
        <w:rPr>
          <w:rFonts w:ascii="細明體" w:eastAsia="細明體" w:hAnsi="細明體"/>
          <w:noProof/>
          <w:color w:val="000000" w:themeColor="text1"/>
        </w:rPr>
        <w:drawing>
          <wp:inline distT="0" distB="0" distL="0" distR="0">
            <wp:extent cx="6711117" cy="4277782"/>
            <wp:effectExtent l="19050" t="0" r="0" b="0"/>
            <wp:docPr id="1" name="圖片 1" descr="D:\TEMI\2010協會競賽\2014國際賽競賽規則131113\製作物\場地\足球場\990913足球場200x115cm--草皮--工程部製作用-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I\2010協會競賽\2014國際賽競賽規則131113\製作物\場地\足球場\990913足球場200x115cm--草皮--工程部製作用-綠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21" cy="427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83" w:rsidRPr="00C91EDE" w:rsidRDefault="000804F1" w:rsidP="00263D90">
      <w:pPr>
        <w:jc w:val="center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〔参考图一〕</w:t>
      </w:r>
    </w:p>
    <w:p w:rsidR="00E21691" w:rsidRPr="00C91EDE" w:rsidRDefault="000804F1" w:rsidP="000B5085">
      <w:pPr>
        <w:numPr>
          <w:ilvl w:val="1"/>
          <w:numId w:val="12"/>
        </w:numPr>
        <w:rPr>
          <w:rFonts w:ascii="細明體" w:eastAsia="細明體" w:hAnsi="細明體" w:cs="TTB7CF9C5CtCID-WinCharSetFFFF-H"/>
          <w:b/>
          <w:color w:val="000000" w:themeColor="text1"/>
          <w:kern w:val="0"/>
          <w:sz w:val="28"/>
          <w:szCs w:val="28"/>
        </w:rPr>
      </w:pPr>
      <w:r w:rsidRPr="000804F1">
        <w:rPr>
          <w:rFonts w:ascii="細明體" w:eastAsia="SimSun" w:hAnsi="細明體" w:cs="TTB7CF9C5CtCID-WinCharSetFFFF-H" w:hint="eastAsia"/>
          <w:b/>
          <w:color w:val="000000" w:themeColor="text1"/>
          <w:kern w:val="0"/>
          <w:sz w:val="28"/>
          <w:szCs w:val="28"/>
          <w:lang w:eastAsia="zh-CN"/>
        </w:rPr>
        <w:t>竞赛流程</w:t>
      </w:r>
    </w:p>
    <w:p w:rsidR="00634567" w:rsidRPr="00C91EDE" w:rsidRDefault="000804F1" w:rsidP="00634567">
      <w:pPr>
        <w:pStyle w:val="ac"/>
        <w:numPr>
          <w:ilvl w:val="0"/>
          <w:numId w:val="41"/>
        </w:numPr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选手报到</w:t>
      </w:r>
      <w:r w:rsidR="00634567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0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各组代表抽签</w:t>
      </w:r>
      <w:r w:rsidR="00634567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0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第一轮【全体】检录</w:t>
      </w:r>
      <w:r w:rsidR="00634567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0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第一轮竞赛</w:t>
      </w:r>
      <w:r w:rsidR="00634567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0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晋级队伍进行各场次检录</w:t>
      </w:r>
      <w:r w:rsidR="009C47E1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0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赛程进行</w:t>
      </w:r>
      <w:r w:rsidR="009C47E1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0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优胜队伍产出</w:t>
      </w:r>
      <w:r w:rsidR="009C47E1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0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竞赛完成</w:t>
      </w:r>
    </w:p>
    <w:p w:rsidR="00634567" w:rsidRPr="00C91EDE" w:rsidRDefault="000804F1" w:rsidP="000B5085">
      <w:pPr>
        <w:numPr>
          <w:ilvl w:val="1"/>
          <w:numId w:val="12"/>
        </w:numPr>
        <w:rPr>
          <w:rFonts w:ascii="細明體" w:eastAsia="細明體" w:hAnsi="細明體" w:cs="TTB7CF9C5CtCID-WinCharSetFFFF-H"/>
          <w:b/>
          <w:color w:val="000000" w:themeColor="text1"/>
          <w:kern w:val="0"/>
          <w:sz w:val="28"/>
          <w:szCs w:val="28"/>
        </w:rPr>
      </w:pPr>
      <w:r w:rsidRPr="000804F1">
        <w:rPr>
          <w:rFonts w:ascii="細明體" w:eastAsia="SimSun" w:hAnsi="細明體" w:cs="TTB7CF9C5CtCID-WinCharSetFFFF-H" w:hint="eastAsia"/>
          <w:b/>
          <w:color w:val="000000" w:themeColor="text1"/>
          <w:kern w:val="0"/>
          <w:sz w:val="28"/>
          <w:szCs w:val="28"/>
          <w:lang w:eastAsia="zh-CN"/>
        </w:rPr>
        <w:t>竞赛规则</w:t>
      </w:r>
    </w:p>
    <w:p w:rsidR="006C1E62" w:rsidRPr="00C91EDE" w:rsidRDefault="000804F1" w:rsidP="0027269E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无线遥控车踢足球竞赛每队可报名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3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位学生，指导老师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1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位。每位学生只能报名一队，违者将判定丧失资格。</w:t>
      </w:r>
    </w:p>
    <w:p w:rsidR="008A48E2" w:rsidRPr="00C91EDE" w:rsidRDefault="000804F1" w:rsidP="0027269E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每队参与比赛之无线遥控车于报到检录时，主办单位将贴上出赛资格标签，即缴交成品于比赛场地检录区，第一轮竞赛时方可拿取。进入下一轮之队伍于竞赛前，于规定检录时间内，至检录区重新检录，未到者视同弃权。</w:t>
      </w:r>
    </w:p>
    <w:p w:rsidR="008A48E2" w:rsidRPr="00C91EDE" w:rsidRDefault="000804F1" w:rsidP="008A48E2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检录过后之遥控车需摆放于作品候赛区，未达竞赛时间不得碰触，违者该参赛者取消参赛资格。</w:t>
      </w:r>
    </w:p>
    <w:p w:rsidR="00735530" w:rsidRPr="00C91EDE" w:rsidRDefault="000804F1" w:rsidP="00735530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每队下场参赛者为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3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人及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3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台检录过之无线遥控车，整体赛事不得更换无线遥控车【不可改变】部分，违者取消参赛资格。</w:t>
      </w:r>
    </w:p>
    <w:p w:rsidR="00263D90" w:rsidRPr="00C91EDE" w:rsidRDefault="000804F1" w:rsidP="00AC0306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每场竞赛中场休息，选手可对无线遥控车做局部调整及更换电池，电池需于进场进行竞赛时携入，不可由场外人员提供，违者大会可视实际状况取消其参赛资格。</w:t>
      </w:r>
    </w:p>
    <w:p w:rsidR="00DC17BC" w:rsidRPr="00C91EDE" w:rsidRDefault="000804F1" w:rsidP="00DC17BC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进入晋级之队伍于竞赛前，需至检录区重新检录，需随时注意大会招集时间广播，唱名三次，未到者视同弃权。</w:t>
      </w:r>
    </w:p>
    <w:p w:rsidR="00ED4B9B" w:rsidRPr="00C91EDE" w:rsidRDefault="000804F1" w:rsidP="00735530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检录过之无线遥控车不可改变部分皆需贴上竞赛专用贴纸，不可撕毁或刻意毁损，如经查核或检举无检录贴纸，该台无线遥控车不得进场竞赛，且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lastRenderedPageBreak/>
        <w:t>主办单位有权取消获奖资格，并追回颁发之奖项并公告之。</w:t>
      </w:r>
    </w:p>
    <w:p w:rsidR="005A268B" w:rsidRPr="00C91EDE" w:rsidRDefault="000804F1" w:rsidP="0027269E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分组方式：</w:t>
      </w:r>
    </w:p>
    <w:p w:rsidR="00830C56" w:rsidRPr="00C91EDE" w:rsidRDefault="00636724" w:rsidP="005A268B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>
        <w:rPr>
          <w:rFonts w:ascii="細明體" w:eastAsia="細明體" w:hAnsi="細明體" w:cs="TTB7CF9C5CtCID-WinCharSetFFFF-H"/>
          <w:noProof/>
          <w:color w:val="000000" w:themeColor="text1"/>
          <w:kern w:val="0"/>
        </w:rPr>
        <w:pict>
          <v:shape id="_x0000_s1034" type="#_x0000_t202" style="position:absolute;left:0;text-align:left;margin-left:400.25pt;margin-top:.75pt;width:69.6pt;height:63.75pt;z-index:251667456;mso-width-relative:margin;mso-height-relative:margin" filled="f" stroked="f">
            <v:textbox>
              <w:txbxContent>
                <w:p w:rsidR="006E062D" w:rsidRDefault="006E062D">
                  <w:r>
                    <w:rPr>
                      <w:noProof/>
                    </w:rPr>
                    <w:drawing>
                      <wp:inline distT="0" distB="0" distL="0" distR="0">
                        <wp:extent cx="695325" cy="589954"/>
                        <wp:effectExtent l="19050" t="0" r="9525" b="0"/>
                        <wp:docPr id="6" name="圖片 5" descr="R2紅燈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2紅燈-1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504" cy="59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04F1"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抽签决定分组：于赛前统一抽签决队伍编号</w:t>
      </w:r>
    </w:p>
    <w:p w:rsidR="006E062D" w:rsidRPr="00C91EDE" w:rsidRDefault="000804F1" w:rsidP="001F1F9E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攻守选择（一位代表猜拳）：胜方选择队别『红队、绿队』</w:t>
      </w:r>
    </w:p>
    <w:p w:rsidR="00AF2475" w:rsidRPr="00C91EDE" w:rsidRDefault="000804F1" w:rsidP="00AF2475">
      <w:pPr>
        <w:pStyle w:val="ac"/>
        <w:autoSpaceDE w:val="0"/>
        <w:autoSpaceDN w:val="0"/>
        <w:adjustRightInd w:val="0"/>
        <w:spacing w:line="0" w:lineRule="atLeast"/>
        <w:ind w:leftChars="0" w:left="1918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（高亮度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LED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灯颜色）进攻或防守选择【进攻权】则不得</w:t>
      </w:r>
    </w:p>
    <w:p w:rsidR="00AD4A5F" w:rsidRPr="00C91EDE" w:rsidRDefault="000804F1" w:rsidP="00AF2475">
      <w:pPr>
        <w:pStyle w:val="ac"/>
        <w:autoSpaceDE w:val="0"/>
        <w:autoSpaceDN w:val="0"/>
        <w:adjustRightInd w:val="0"/>
        <w:spacing w:line="0" w:lineRule="atLeast"/>
        <w:ind w:leftChars="0" w:left="1918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选择攻守场地，须由另一队伍决定【防守场地】。</w:t>
      </w:r>
    </w:p>
    <w:p w:rsidR="001F1F9E" w:rsidRPr="00C91EDE" w:rsidRDefault="000804F1" w:rsidP="001F1F9E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竞赛时间：</w:t>
      </w:r>
    </w:p>
    <w:p w:rsidR="001F1F9E" w:rsidRPr="00C91EDE" w:rsidRDefault="000804F1" w:rsidP="001F1F9E">
      <w:pPr>
        <w:pStyle w:val="ac"/>
        <w:numPr>
          <w:ilvl w:val="0"/>
          <w:numId w:val="36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上下半场各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5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分钟，上下半场交换进攻场地。</w:t>
      </w:r>
    </w:p>
    <w:p w:rsidR="00C03361" w:rsidRPr="00C91EDE" w:rsidRDefault="000804F1" w:rsidP="00290BB8">
      <w:pPr>
        <w:pStyle w:val="ac"/>
        <w:numPr>
          <w:ilvl w:val="0"/>
          <w:numId w:val="36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中场换场休息时间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2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分钟</w:t>
      </w:r>
    </w:p>
    <w:p w:rsidR="005A268B" w:rsidRPr="00C91EDE" w:rsidRDefault="000804F1" w:rsidP="0027269E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攻守方式：</w:t>
      </w:r>
    </w:p>
    <w:p w:rsidR="001F1F9E" w:rsidRPr="00C91EDE" w:rsidRDefault="000804F1" w:rsidP="005A268B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以中线为攻、守分场依据，攻守各持半场待哨音进行竞赛。</w:t>
      </w:r>
    </w:p>
    <w:p w:rsidR="005A268B" w:rsidRPr="00C91EDE" w:rsidRDefault="000804F1" w:rsidP="005A268B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进攻队之无线遥控车可随意放置于进攻队半场内。</w:t>
      </w:r>
    </w:p>
    <w:p w:rsidR="00EF2D6C" w:rsidRPr="00C91EDE" w:rsidRDefault="000804F1" w:rsidP="005A268B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防守队之无线遥控车需放置于防守队半场中，但不可超过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------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线。</w:t>
      </w:r>
    </w:p>
    <w:p w:rsidR="00EF18D3" w:rsidRPr="00C91EDE" w:rsidRDefault="000804F1" w:rsidP="00EF18D3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频道设定：频道设定</w:t>
      </w:r>
      <w:r w:rsidRPr="000804F1">
        <w:rPr>
          <w:rFonts w:ascii="細明體" w:eastAsia="SimSun" w:hAnsi="細明體" w:cs="TTB7CF9C5CtCID-WinCharSetFFFF-H"/>
          <w:b/>
          <w:color w:val="000000" w:themeColor="text1"/>
          <w:kern w:val="0"/>
          <w:lang w:eastAsia="zh-CN"/>
        </w:rPr>
        <w:t xml:space="preserve"> (</w:t>
      </w:r>
      <w:r w:rsidRPr="000804F1">
        <w:rPr>
          <w:rFonts w:ascii="細明體" w:eastAsia="SimSun" w:hAnsi="細明體" w:cs="TTB7CF9C5CtCID-WinCharSetFFFF-H" w:hint="eastAsia"/>
          <w:b/>
          <w:color w:val="000000" w:themeColor="text1"/>
          <w:kern w:val="0"/>
          <w:lang w:eastAsia="zh-CN"/>
        </w:rPr>
        <w:t>往下拨是</w:t>
      </w:r>
      <w:r w:rsidRPr="000804F1">
        <w:rPr>
          <w:rFonts w:ascii="細明體" w:eastAsia="SimSun" w:hAnsi="細明體" w:cs="TTB7CF9C5CtCID-WinCharSetFFFF-H"/>
          <w:b/>
          <w:color w:val="000000" w:themeColor="text1"/>
          <w:kern w:val="0"/>
          <w:lang w:eastAsia="zh-CN"/>
        </w:rPr>
        <w:t>0</w:t>
      </w:r>
      <w:r w:rsidRPr="000804F1">
        <w:rPr>
          <w:rFonts w:ascii="細明體" w:eastAsia="SimSun" w:hAnsi="細明體" w:cs="TTB7CF9C5CtCID-WinCharSetFFFF-H" w:hint="eastAsia"/>
          <w:b/>
          <w:color w:val="000000" w:themeColor="text1"/>
          <w:kern w:val="0"/>
          <w:lang w:eastAsia="zh-CN"/>
        </w:rPr>
        <w:t>，往上拨是</w:t>
      </w:r>
      <w:r w:rsidRPr="000804F1">
        <w:rPr>
          <w:rFonts w:ascii="細明體" w:eastAsia="SimSun" w:hAnsi="細明體" w:cs="TTB7CF9C5CtCID-WinCharSetFFFF-H"/>
          <w:b/>
          <w:color w:val="000000" w:themeColor="text1"/>
          <w:kern w:val="0"/>
          <w:lang w:eastAsia="zh-CN"/>
        </w:rPr>
        <w:t>1)</w:t>
      </w:r>
    </w:p>
    <w:p w:rsidR="00EF18D3" w:rsidRPr="00C91EDE" w:rsidRDefault="00636724" w:rsidP="00EF18D3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>
        <w:rPr>
          <w:rFonts w:ascii="細明體" w:eastAsia="細明體" w:hAnsi="細明體" w:cs="TTB7CF9C5CtCID-WinCharSetFFFF-H"/>
          <w:noProof/>
          <w:color w:val="000000" w:themeColor="text1"/>
          <w:kern w:val="0"/>
        </w:rPr>
        <w:pict>
          <v:shape id="_x0000_s1033" type="#_x0000_t202" style="position:absolute;left:0;text-align:left;margin-left:293.3pt;margin-top:11.45pt;width:136.05pt;height:79.2pt;z-index:251665408;mso-height-percent:200;mso-height-percent:200;mso-width-relative:margin;mso-height-relative:margin" filled="f" stroked="f">
            <v:textbox style="mso-fit-shape-to-text:t">
              <w:txbxContent>
                <w:p w:rsidR="006E062D" w:rsidRDefault="006E062D">
                  <w:r>
                    <w:rPr>
                      <w:noProof/>
                    </w:rPr>
                    <w:drawing>
                      <wp:inline distT="0" distB="0" distL="0" distR="0">
                        <wp:extent cx="1495425" cy="817824"/>
                        <wp:effectExtent l="19050" t="0" r="9525" b="0"/>
                        <wp:docPr id="5" name="圖片 4" descr="只撥開關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只撥開關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858" cy="8229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04F1"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指拨开关</w:t>
      </w:r>
      <w:r w:rsidR="000804F1"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1,2,3</w:t>
      </w:r>
      <w:r w:rsidR="000804F1"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设定</w:t>
      </w:r>
      <w:r w:rsidR="000804F1"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1~4</w:t>
      </w:r>
      <w:r w:rsidR="000804F1"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竞赛场地</w:t>
      </w:r>
    </w:p>
    <w:p w:rsidR="00EF18D3" w:rsidRPr="00C91EDE" w:rsidRDefault="000804F1" w:rsidP="00EF18D3">
      <w:pPr>
        <w:pStyle w:val="ac"/>
        <w:numPr>
          <w:ilvl w:val="2"/>
          <w:numId w:val="39"/>
        </w:numPr>
        <w:autoSpaceDE w:val="0"/>
        <w:autoSpaceDN w:val="0"/>
        <w:adjustRightInd w:val="0"/>
        <w:spacing w:line="0" w:lineRule="atLeast"/>
        <w:ind w:leftChars="0" w:left="2268" w:hanging="35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０００</w:t>
      </w:r>
      <w:r w:rsidR="00EF18D3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8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第一场地</w:t>
      </w:r>
    </w:p>
    <w:p w:rsidR="00EF18D3" w:rsidRPr="00C91EDE" w:rsidRDefault="000804F1" w:rsidP="00EF18D3">
      <w:pPr>
        <w:pStyle w:val="ac"/>
        <w:numPr>
          <w:ilvl w:val="2"/>
          <w:numId w:val="39"/>
        </w:numPr>
        <w:autoSpaceDE w:val="0"/>
        <w:autoSpaceDN w:val="0"/>
        <w:adjustRightInd w:val="0"/>
        <w:spacing w:line="0" w:lineRule="atLeast"/>
        <w:ind w:leftChars="0" w:left="2268" w:hanging="35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００１</w:t>
      </w:r>
      <w:r w:rsidR="00EF18D3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8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第二场地</w:t>
      </w:r>
    </w:p>
    <w:p w:rsidR="00EF18D3" w:rsidRPr="00C91EDE" w:rsidRDefault="000804F1" w:rsidP="00EF18D3">
      <w:pPr>
        <w:pStyle w:val="ac"/>
        <w:numPr>
          <w:ilvl w:val="2"/>
          <w:numId w:val="39"/>
        </w:numPr>
        <w:autoSpaceDE w:val="0"/>
        <w:autoSpaceDN w:val="0"/>
        <w:adjustRightInd w:val="0"/>
        <w:spacing w:line="0" w:lineRule="atLeast"/>
        <w:ind w:leftChars="0" w:left="2268" w:hanging="35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０１０</w:t>
      </w:r>
      <w:r w:rsidR="00EF18D3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8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第三场地</w:t>
      </w:r>
    </w:p>
    <w:p w:rsidR="00EF18D3" w:rsidRPr="00C91EDE" w:rsidRDefault="000804F1" w:rsidP="006F3180">
      <w:pPr>
        <w:pStyle w:val="ac"/>
        <w:numPr>
          <w:ilvl w:val="2"/>
          <w:numId w:val="39"/>
        </w:numPr>
        <w:autoSpaceDE w:val="0"/>
        <w:autoSpaceDN w:val="0"/>
        <w:adjustRightInd w:val="0"/>
        <w:spacing w:line="0" w:lineRule="atLeast"/>
        <w:ind w:leftChars="0" w:left="2268" w:hanging="35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０１１</w:t>
      </w:r>
      <w:r w:rsidR="00EF18D3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8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第四场地</w:t>
      </w:r>
    </w:p>
    <w:p w:rsidR="00EF18D3" w:rsidRPr="00C91EDE" w:rsidRDefault="000804F1" w:rsidP="006F3180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指拨开关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4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设定红队、绿队频道</w:t>
      </w:r>
    </w:p>
    <w:p w:rsidR="00EF18D3" w:rsidRPr="00C91EDE" w:rsidRDefault="000804F1" w:rsidP="00EF18D3">
      <w:pPr>
        <w:pStyle w:val="ac"/>
        <w:numPr>
          <w:ilvl w:val="2"/>
          <w:numId w:val="39"/>
        </w:numPr>
        <w:autoSpaceDE w:val="0"/>
        <w:autoSpaceDN w:val="0"/>
        <w:adjustRightInd w:val="0"/>
        <w:spacing w:line="0" w:lineRule="atLeast"/>
        <w:ind w:leftChars="0" w:left="2268" w:hanging="35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０</w:t>
      </w:r>
      <w:r w:rsidR="00EF18D3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8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红队</w:t>
      </w:r>
    </w:p>
    <w:p w:rsidR="00EF18D3" w:rsidRPr="00C91EDE" w:rsidRDefault="000804F1" w:rsidP="006F3180">
      <w:pPr>
        <w:pStyle w:val="ac"/>
        <w:numPr>
          <w:ilvl w:val="2"/>
          <w:numId w:val="39"/>
        </w:numPr>
        <w:autoSpaceDE w:val="0"/>
        <w:autoSpaceDN w:val="0"/>
        <w:adjustRightInd w:val="0"/>
        <w:spacing w:line="0" w:lineRule="atLeast"/>
        <w:ind w:leftChars="0" w:left="2268" w:hanging="35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１</w:t>
      </w:r>
      <w:r w:rsidR="00EF18D3" w:rsidRPr="00C91EDE">
        <w:rPr>
          <w:rFonts w:ascii="細明體" w:eastAsia="細明體" w:hAnsi="細明體" w:cs="TTB7CF9C5CtCID-WinCharSetFFFF-H"/>
          <w:color w:val="000000" w:themeColor="text1"/>
          <w:kern w:val="0"/>
        </w:rPr>
        <w:sym w:font="Wingdings" w:char="F0E8"/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绿队</w:t>
      </w:r>
    </w:p>
    <w:p w:rsidR="009B6E54" w:rsidRPr="00C91EDE" w:rsidRDefault="000804F1" w:rsidP="006E062D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指拨开关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5~8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自行依参赛报名序号设定无线遥控车频道</w:t>
      </w:r>
    </w:p>
    <w:p w:rsidR="00EF18D3" w:rsidRPr="00C91EDE" w:rsidRDefault="000804F1" w:rsidP="00EF18D3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竞赛方式：</w:t>
      </w:r>
    </w:p>
    <w:p w:rsidR="00EF2D6C" w:rsidRPr="00C91EDE" w:rsidRDefault="000804F1" w:rsidP="00EF18D3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竞赛开始前，由裁判及全体参赛者确认频道设定，不会产生频道干扰，并可正常遥控后，始可进行竞赛。</w:t>
      </w:r>
    </w:p>
    <w:p w:rsidR="00473CF1" w:rsidRPr="00C91EDE" w:rsidRDefault="000804F1" w:rsidP="00EF18D3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竞赛开始时，球须置于足球场之中央，依规则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10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之攻守位置摆放无线遥控车，当裁判宣布开始竞赛后，由进攻队开球，并开始计时。</w:t>
      </w:r>
    </w:p>
    <w:p w:rsidR="00AF6D6E" w:rsidRPr="00C91EDE" w:rsidRDefault="000804F1" w:rsidP="00EF18D3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竞赛过程中，不可将无线遥控车完全停止在【禁区】或于禁区刻意前后短距离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(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不超过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10CM)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移动超过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10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秒钟，一经发现，裁判将要求马上遥控离开，再次发现相同行为时，该队必须将壹台退赛半场，累犯者可累罚。</w:t>
      </w:r>
    </w:p>
    <w:p w:rsidR="008010C7" w:rsidRPr="00C91EDE" w:rsidRDefault="000804F1" w:rsidP="008010C7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进球后，转由非进球队担任进攻队，并依规则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10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之攻守位置摆放无线遥控车，当裁判哨声响起后，进攻队方可开球。期间不停止计时。</w:t>
      </w:r>
    </w:p>
    <w:p w:rsidR="00E90326" w:rsidRPr="00C91EDE" w:rsidRDefault="000804F1" w:rsidP="00E90326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两队僵持不动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10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秒钟（以裁判哨音为准）或球掉出场外，回到原攻守状态，依规则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5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之攻守位置摆放无线遥控车，重新开球，期间不停止计时。</w:t>
      </w:r>
    </w:p>
    <w:p w:rsidR="005C6381" w:rsidRPr="00C91EDE" w:rsidRDefault="000804F1" w:rsidP="00EF18D3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进球或两队僵持不动重新开始：</w:t>
      </w:r>
    </w:p>
    <w:p w:rsidR="005C6381" w:rsidRPr="00C91EDE" w:rsidRDefault="000804F1" w:rsidP="005C6381">
      <w:pPr>
        <w:pStyle w:val="ac"/>
        <w:numPr>
          <w:ilvl w:val="0"/>
          <w:numId w:val="44"/>
        </w:numPr>
        <w:autoSpaceDE w:val="0"/>
        <w:autoSpaceDN w:val="0"/>
        <w:adjustRightInd w:val="0"/>
        <w:spacing w:line="0" w:lineRule="atLeast"/>
        <w:ind w:leftChars="0" w:left="2410" w:hanging="425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裁判可于【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10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秒】内鸣哨启动竞赛，可无需理会队伍是否完成摆放攻守位子。</w:t>
      </w:r>
    </w:p>
    <w:p w:rsidR="005C6381" w:rsidRPr="00C91EDE" w:rsidRDefault="000804F1" w:rsidP="005C6381">
      <w:pPr>
        <w:pStyle w:val="ac"/>
        <w:numPr>
          <w:ilvl w:val="0"/>
          <w:numId w:val="44"/>
        </w:numPr>
        <w:autoSpaceDE w:val="0"/>
        <w:autoSpaceDN w:val="0"/>
        <w:adjustRightInd w:val="0"/>
        <w:spacing w:line="0" w:lineRule="atLeast"/>
        <w:ind w:leftChars="0" w:left="2410" w:hanging="425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鸣哨时未下场之无线遥控车需待一方持球后，于中线进场进行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 xml:space="preserve"> 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攻守，进场时不可干扰或阻挡赛事违者警告一次，警告三次禁赛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 xml:space="preserve"> 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半场。</w:t>
      </w:r>
    </w:p>
    <w:p w:rsidR="005C6381" w:rsidRPr="00C91EDE" w:rsidRDefault="000804F1" w:rsidP="005C6381">
      <w:pPr>
        <w:pStyle w:val="ac"/>
        <w:numPr>
          <w:ilvl w:val="0"/>
          <w:numId w:val="44"/>
        </w:numPr>
        <w:autoSpaceDE w:val="0"/>
        <w:autoSpaceDN w:val="0"/>
        <w:adjustRightInd w:val="0"/>
        <w:spacing w:line="0" w:lineRule="atLeast"/>
        <w:ind w:leftChars="0" w:left="2410" w:hanging="425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过程中参赛队伍故意拖延时间由裁判判断无误，该队伍需选出一台禁赛半场。</w:t>
      </w:r>
      <w:r w:rsidR="005C6381" w:rsidRPr="00C91EDE">
        <w:rPr>
          <w:rFonts w:ascii="細明體" w:eastAsia="細明體" w:hAnsi="細明體" w:cs="TTB7CF9C5CtCID-WinCharSetFFFF-H" w:hint="eastAsia"/>
          <w:color w:val="000000" w:themeColor="text1"/>
          <w:kern w:val="0"/>
          <w:lang w:eastAsia="zh-CN"/>
        </w:rPr>
        <w:t xml:space="preserve"> </w:t>
      </w:r>
    </w:p>
    <w:p w:rsidR="005C6381" w:rsidRPr="00C91EDE" w:rsidRDefault="000804F1" w:rsidP="005C6381">
      <w:pPr>
        <w:pStyle w:val="ac"/>
        <w:numPr>
          <w:ilvl w:val="0"/>
          <w:numId w:val="44"/>
        </w:numPr>
        <w:autoSpaceDE w:val="0"/>
        <w:autoSpaceDN w:val="0"/>
        <w:adjustRightInd w:val="0"/>
        <w:spacing w:line="0" w:lineRule="atLeast"/>
        <w:ind w:leftChars="0" w:left="2410" w:hanging="425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过程中竞赛时间不停止计时。</w:t>
      </w:r>
    </w:p>
    <w:p w:rsidR="00D40783" w:rsidRPr="00C91EDE" w:rsidRDefault="000804F1" w:rsidP="00D1139C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竞赛过程中，如遇频道干扰，立即告知裁判，并由裁判宣布竞赛暂停，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lastRenderedPageBreak/>
        <w:t>并停止计时，所有无线遥控车及球需留在原位，待频道干扰问题解决后，由裁判宣布开始后，竞赛方可继续，并继续计时。</w:t>
      </w:r>
    </w:p>
    <w:p w:rsidR="00AF6D6E" w:rsidRPr="00C91EDE" w:rsidRDefault="000804F1" w:rsidP="00EF18D3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竞赛过程中，如有参赛者蓄意以频道干扰，致竞赛暂停者，将取消竞赛资格，并取消该校无线遥控车踢足球竞赛所有成绩，并禁赛一年。</w:t>
      </w:r>
    </w:p>
    <w:p w:rsidR="001E3EC7" w:rsidRPr="00C91EDE" w:rsidRDefault="000804F1" w:rsidP="00D1139C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如竞赛过程中电力耗尽或故障，须将无线遥控车搬离足球场进行修护，但不停止计时，下场时之摆放位置为足球场【中线】且不可影响竞赛进行。搬移时如碰触球或敌方无线遥控车，警告一次，第二次再犯该队一台无线遥控车禁赛半场。</w:t>
      </w:r>
    </w:p>
    <w:p w:rsidR="008B3FFF" w:rsidRPr="00C91EDE" w:rsidRDefault="000804F1" w:rsidP="00EF18D3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竞赛过程中，无线遥控车如遭推倒可原地扶正进行竞赛。</w:t>
      </w:r>
    </w:p>
    <w:p w:rsidR="000F7971" w:rsidRPr="00C91EDE" w:rsidRDefault="000804F1" w:rsidP="00EF18D3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竞赛过程中，如球卡在边界，由裁判判定无法继续进行竞赛时，裁判可将球重置于中场，依规则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5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之攻守位置摆放无线遥控车，当裁判宣布开始竞赛后，由原进攻队开球。期间不停止计时。</w:t>
      </w:r>
    </w:p>
    <w:p w:rsidR="00C03361" w:rsidRPr="00C91EDE" w:rsidRDefault="000804F1" w:rsidP="00A131EF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竞赛过程中除进球后、开球前、电力耗尽、频道干扰、故障、无线遥控车翻倒及无线遥控车卡在边界之情况外，参赛者不得以手触摸无线遥控车。</w:t>
      </w:r>
    </w:p>
    <w:p w:rsidR="00075980" w:rsidRPr="00C91EDE" w:rsidRDefault="000804F1" w:rsidP="00EF18D3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竞赛过程中，如有一方提出弃权时，即结束竞赛，另一方则为优胜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 xml:space="preserve">   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队伍，双方进球数可保留计算。</w:t>
      </w:r>
    </w:p>
    <w:p w:rsidR="00DF3BCC" w:rsidRPr="00C91EDE" w:rsidRDefault="000804F1" w:rsidP="0027269E">
      <w:pPr>
        <w:pStyle w:val="ac"/>
        <w:numPr>
          <w:ilvl w:val="0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成绩计算：</w:t>
      </w:r>
    </w:p>
    <w:p w:rsidR="00DF3BCC" w:rsidRPr="00C91EDE" w:rsidRDefault="000804F1" w:rsidP="006F3180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进球数：需完全进入球框。</w:t>
      </w:r>
    </w:p>
    <w:p w:rsidR="00E160CA" w:rsidRPr="00C91EDE" w:rsidRDefault="000804F1" w:rsidP="006F3180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以上下半场进球数合计，最多一方者优胜。</w:t>
      </w:r>
    </w:p>
    <w:p w:rsidR="0018015D" w:rsidRPr="00C91EDE" w:rsidRDefault="000804F1" w:rsidP="006F3180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当上下半场结束双方得分相同时，即进行延长骤死赛。</w:t>
      </w:r>
    </w:p>
    <w:p w:rsidR="00C60C13" w:rsidRPr="00C91EDE" w:rsidRDefault="000804F1" w:rsidP="006F3180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骤死赛：</w:t>
      </w:r>
    </w:p>
    <w:p w:rsidR="00C60C13" w:rsidRPr="00C91EDE" w:rsidRDefault="000804F1" w:rsidP="00C60C13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由参赛人员代表猜拳决定进攻权或防守方向。</w:t>
      </w:r>
    </w:p>
    <w:p w:rsidR="00B0198E" w:rsidRPr="00C91EDE" w:rsidRDefault="000804F1" w:rsidP="0006121A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直接进入骤死赛不休息，赛程中不得对无线遥控车做局部调整及更换电池。</w:t>
      </w:r>
    </w:p>
    <w:p w:rsidR="00075980" w:rsidRPr="00C91EDE" w:rsidRDefault="000804F1" w:rsidP="0006121A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  <w:lang w:eastAsia="zh-CN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先将球踢进者为优胜队伍。</w:t>
      </w:r>
    </w:p>
    <w:p w:rsidR="00FD655D" w:rsidRPr="00C91EDE" w:rsidRDefault="000804F1" w:rsidP="006F3180">
      <w:pPr>
        <w:pStyle w:val="ac"/>
        <w:numPr>
          <w:ilvl w:val="1"/>
          <w:numId w:val="32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名次计算：</w:t>
      </w:r>
    </w:p>
    <w:p w:rsidR="00FD655D" w:rsidRPr="00C91EDE" w:rsidRDefault="000804F1" w:rsidP="0006121A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先取胜场数较多者</w:t>
      </w:r>
    </w:p>
    <w:p w:rsidR="005319C1" w:rsidRPr="00C91EDE" w:rsidRDefault="000804F1" w:rsidP="0006121A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胜场数相同者，比进球数（总进球数</w:t>
      </w:r>
      <w:r w:rsidRPr="000804F1">
        <w:rPr>
          <w:rFonts w:ascii="細明體" w:eastAsia="SimSun" w:hAnsi="細明體" w:cs="TTB7CF9C5CtCID-WinCharSetFFFF-H"/>
          <w:color w:val="000000" w:themeColor="text1"/>
          <w:kern w:val="0"/>
          <w:lang w:eastAsia="zh-CN"/>
        </w:rPr>
        <w:t>-</w:t>
      </w: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总失球数），进球数相同者再比总进球数，总进球数相同者再比总失球数。</w:t>
      </w:r>
    </w:p>
    <w:p w:rsidR="009F2BD8" w:rsidRPr="00621956" w:rsidRDefault="000804F1" w:rsidP="000B11B1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0" w:lineRule="atLeast"/>
        <w:ind w:leftChars="0"/>
        <w:rPr>
          <w:rFonts w:ascii="細明體" w:eastAsia="細明體" w:hAnsi="細明體" w:cs="TTB7CF9C5CtCID-WinCharSetFFFF-H"/>
          <w:color w:val="000000" w:themeColor="text1"/>
          <w:kern w:val="0"/>
        </w:rPr>
      </w:pPr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循环赛</w:t>
      </w:r>
      <w:bookmarkStart w:id="0" w:name="_GoBack"/>
      <w:r w:rsidRPr="000804F1">
        <w:rPr>
          <w:rFonts w:ascii="細明體" w:eastAsia="SimSun" w:hAnsi="細明體" w:cs="TTB7CF9C5CtCID-WinCharSetFFFF-H" w:hint="eastAsia"/>
          <w:color w:val="000000" w:themeColor="text1"/>
          <w:kern w:val="0"/>
          <w:lang w:eastAsia="zh-CN"/>
        </w:rPr>
        <w:t>相同胜负时取双方对决胜场方为胜出。</w:t>
      </w:r>
      <w:bookmarkEnd w:id="0"/>
    </w:p>
    <w:sectPr w:rsidR="009F2BD8" w:rsidRPr="00621956" w:rsidSect="007A6046"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24" w:rsidRDefault="00636724" w:rsidP="00DB19A0">
      <w:r>
        <w:separator/>
      </w:r>
    </w:p>
  </w:endnote>
  <w:endnote w:type="continuationSeparator" w:id="0">
    <w:p w:rsidR="00636724" w:rsidRDefault="00636724" w:rsidP="00DB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B7CF9C5CtCID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24" w:rsidRDefault="00636724" w:rsidP="00DB19A0">
      <w:r>
        <w:separator/>
      </w:r>
    </w:p>
  </w:footnote>
  <w:footnote w:type="continuationSeparator" w:id="0">
    <w:p w:rsidR="00636724" w:rsidRDefault="00636724" w:rsidP="00DB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093"/>
    <w:multiLevelType w:val="multilevel"/>
    <w:tmpl w:val="8F1A83CC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01945F3"/>
    <w:multiLevelType w:val="hybridMultilevel"/>
    <w:tmpl w:val="8B745DA4"/>
    <w:lvl w:ilvl="0" w:tplc="80DE3A16">
      <w:start w:val="1"/>
      <w:numFmt w:val="decimal"/>
      <w:lvlText w:val="%1."/>
      <w:lvlJc w:val="left"/>
      <w:pPr>
        <w:ind w:left="1438" w:hanging="480"/>
      </w:pPr>
      <w:rPr>
        <w:rFonts w:hint="eastAsia"/>
      </w:rPr>
    </w:lvl>
    <w:lvl w:ilvl="1" w:tplc="1308949A">
      <w:start w:val="1"/>
      <w:numFmt w:val="decimal"/>
      <w:lvlText w:val="(%2)"/>
      <w:lvlJc w:val="left"/>
      <w:pPr>
        <w:ind w:left="1918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" w15:restartNumberingAfterBreak="0">
    <w:nsid w:val="103C0518"/>
    <w:multiLevelType w:val="hybridMultilevel"/>
    <w:tmpl w:val="444A606C"/>
    <w:lvl w:ilvl="0" w:tplc="1308949A">
      <w:start w:val="1"/>
      <w:numFmt w:val="decimal"/>
      <w:lvlText w:val="(%1)"/>
      <w:lvlJc w:val="left"/>
      <w:pPr>
        <w:ind w:left="23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3" w15:restartNumberingAfterBreak="0">
    <w:nsid w:val="11604997"/>
    <w:multiLevelType w:val="hybridMultilevel"/>
    <w:tmpl w:val="D7E64466"/>
    <w:lvl w:ilvl="0" w:tplc="1308949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475C83"/>
    <w:multiLevelType w:val="multilevel"/>
    <w:tmpl w:val="2B443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 w15:restartNumberingAfterBreak="0">
    <w:nsid w:val="18164262"/>
    <w:multiLevelType w:val="multilevel"/>
    <w:tmpl w:val="C188329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960" w:hanging="480"/>
      </w:pPr>
      <w:rPr>
        <w:rFonts w:hint="eastAsia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134"/>
        </w:tabs>
        <w:ind w:left="1134" w:hanging="174"/>
      </w:pPr>
      <w:rPr>
        <w:rFonts w:ascii="標楷體" w:eastAsia="標楷體" w:hAnsi="標楷體" w:cs="Courier" w:hint="eastAsia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default"/>
        <w:b w:val="0"/>
        <w:i w:val="0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 w15:restartNumberingAfterBreak="0">
    <w:nsid w:val="19396343"/>
    <w:multiLevelType w:val="hybridMultilevel"/>
    <w:tmpl w:val="98D0D066"/>
    <w:lvl w:ilvl="0" w:tplc="1C625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28203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D9AB10E">
      <w:start w:val="1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4115C6"/>
    <w:multiLevelType w:val="multilevel"/>
    <w:tmpl w:val="52748BC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567"/>
        </w:tabs>
        <w:ind w:left="960" w:hanging="480"/>
      </w:pPr>
      <w:rPr>
        <w:rFonts w:hint="eastAsia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134"/>
        </w:tabs>
        <w:ind w:left="1134" w:hanging="174"/>
      </w:pPr>
      <w:rPr>
        <w:rFonts w:ascii="標楷體" w:eastAsia="標楷體" w:hAnsi="標楷體" w:cs="Courier" w:hint="eastAsia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default"/>
        <w:b w:val="0"/>
        <w:i w:val="0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19C71932"/>
    <w:multiLevelType w:val="hybridMultilevel"/>
    <w:tmpl w:val="B5ECD390"/>
    <w:lvl w:ilvl="0" w:tplc="80DE3A16">
      <w:start w:val="1"/>
      <w:numFmt w:val="decimal"/>
      <w:lvlText w:val="%1."/>
      <w:lvlJc w:val="left"/>
      <w:pPr>
        <w:ind w:left="1438" w:hanging="480"/>
      </w:pPr>
      <w:rPr>
        <w:rFonts w:hint="eastAsia"/>
      </w:rPr>
    </w:lvl>
    <w:lvl w:ilvl="1" w:tplc="1308949A">
      <w:start w:val="1"/>
      <w:numFmt w:val="decimal"/>
      <w:lvlText w:val="(%2)"/>
      <w:lvlJc w:val="left"/>
      <w:pPr>
        <w:ind w:left="1918" w:hanging="480"/>
      </w:pPr>
      <w:rPr>
        <w:rFonts w:hint="default"/>
        <w:b w:val="0"/>
        <w:sz w:val="24"/>
        <w:szCs w:val="24"/>
      </w:rPr>
    </w:lvl>
    <w:lvl w:ilvl="2" w:tplc="0409000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9" w15:restartNumberingAfterBreak="0">
    <w:nsid w:val="1F1343D4"/>
    <w:multiLevelType w:val="multilevel"/>
    <w:tmpl w:val="2B443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20DB3A7B"/>
    <w:multiLevelType w:val="multilevel"/>
    <w:tmpl w:val="74B4A52A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21A9777A"/>
    <w:multiLevelType w:val="hybridMultilevel"/>
    <w:tmpl w:val="76C29012"/>
    <w:lvl w:ilvl="0" w:tplc="80DE3A16">
      <w:start w:val="1"/>
      <w:numFmt w:val="decimal"/>
      <w:lvlText w:val="%1."/>
      <w:lvlJc w:val="left"/>
      <w:pPr>
        <w:ind w:left="1438" w:hanging="480"/>
      </w:pPr>
      <w:rPr>
        <w:rFonts w:hint="eastAsia"/>
      </w:rPr>
    </w:lvl>
    <w:lvl w:ilvl="1" w:tplc="1308949A">
      <w:start w:val="1"/>
      <w:numFmt w:val="decimal"/>
      <w:lvlText w:val="(%2)"/>
      <w:lvlJc w:val="left"/>
      <w:pPr>
        <w:ind w:left="1918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2" w15:restartNumberingAfterBreak="0">
    <w:nsid w:val="2C296841"/>
    <w:multiLevelType w:val="hybridMultilevel"/>
    <w:tmpl w:val="89C49ED8"/>
    <w:lvl w:ilvl="0" w:tplc="80DE3A16">
      <w:start w:val="1"/>
      <w:numFmt w:val="decimal"/>
      <w:lvlText w:val="%1."/>
      <w:lvlJc w:val="left"/>
      <w:pPr>
        <w:ind w:left="1438" w:hanging="480"/>
      </w:pPr>
      <w:rPr>
        <w:rFonts w:hint="eastAsia"/>
      </w:rPr>
    </w:lvl>
    <w:lvl w:ilvl="1" w:tplc="1308949A">
      <w:start w:val="1"/>
      <w:numFmt w:val="decimal"/>
      <w:lvlText w:val="(%2)"/>
      <w:lvlJc w:val="left"/>
      <w:pPr>
        <w:ind w:left="1918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3" w15:restartNumberingAfterBreak="0">
    <w:nsid w:val="2D485B50"/>
    <w:multiLevelType w:val="multilevel"/>
    <w:tmpl w:val="66843D2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細明體" w:hint="eastAsia"/>
        <w:b w:val="0"/>
        <w:i w:val="0"/>
        <w:sz w:val="28"/>
        <w:szCs w:val="28"/>
      </w:rPr>
    </w:lvl>
    <w:lvl w:ilvl="1">
      <w:start w:val="1"/>
      <w:numFmt w:val="decimal"/>
      <w:lvlText w:val="%2、"/>
      <w:lvlJc w:val="left"/>
      <w:pPr>
        <w:tabs>
          <w:tab w:val="num" w:pos="567"/>
        </w:tabs>
        <w:ind w:left="960" w:hanging="480"/>
      </w:pPr>
      <w:rPr>
        <w:rFonts w:hint="eastAsia"/>
      </w:rPr>
    </w:lvl>
    <w:lvl w:ilvl="2">
      <w:start w:val="1"/>
      <w:numFmt w:val="decimal"/>
      <w:lvlText w:val="(%3)"/>
      <w:lvlJc w:val="right"/>
      <w:pPr>
        <w:tabs>
          <w:tab w:val="num" w:pos="1134"/>
        </w:tabs>
        <w:ind w:left="1134" w:hanging="174"/>
      </w:pPr>
      <w:rPr>
        <w:rFonts w:ascii="標楷體" w:eastAsia="標楷體" w:hAnsi="標楷體" w:cs="Courier" w:hint="eastAsia"/>
      </w:rPr>
    </w:lvl>
    <w:lvl w:ilvl="3">
      <w:start w:val="1"/>
      <w:numFmt w:val="lowerRoman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4" w15:restartNumberingAfterBreak="0">
    <w:nsid w:val="2DAF3FBE"/>
    <w:multiLevelType w:val="hybridMultilevel"/>
    <w:tmpl w:val="208AD5C6"/>
    <w:lvl w:ilvl="0" w:tplc="0409000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38" w:hanging="480"/>
      </w:pPr>
      <w:rPr>
        <w:rFonts w:ascii="Wingdings" w:hAnsi="Wingdings" w:hint="default"/>
      </w:rPr>
    </w:lvl>
  </w:abstractNum>
  <w:abstractNum w:abstractNumId="15" w15:restartNumberingAfterBreak="0">
    <w:nsid w:val="302A7CFD"/>
    <w:multiLevelType w:val="multilevel"/>
    <w:tmpl w:val="4DAC3CAC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  <w:b/>
        <w:i w:val="0"/>
        <w:sz w:val="28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b/>
        <w:i w:val="0"/>
        <w:sz w:val="24"/>
      </w:rPr>
    </w:lvl>
    <w:lvl w:ilvl="2">
      <w:start w:val="1"/>
      <w:numFmt w:val="upperLetter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EnclosedCircle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 w15:restartNumberingAfterBreak="0">
    <w:nsid w:val="30806764"/>
    <w:multiLevelType w:val="hybridMultilevel"/>
    <w:tmpl w:val="642AFE84"/>
    <w:lvl w:ilvl="0" w:tplc="036458C4">
      <w:start w:val="1"/>
      <w:numFmt w:val="decimal"/>
      <w:lvlText w:val="%1.1."/>
      <w:lvlJc w:val="left"/>
      <w:pPr>
        <w:ind w:left="52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758" w:hanging="480"/>
      </w:pPr>
    </w:lvl>
    <w:lvl w:ilvl="2" w:tplc="0409001B" w:tentative="1">
      <w:start w:val="1"/>
      <w:numFmt w:val="lowerRoman"/>
      <w:lvlText w:val="%3."/>
      <w:lvlJc w:val="right"/>
      <w:pPr>
        <w:ind w:left="6238" w:hanging="480"/>
      </w:pPr>
    </w:lvl>
    <w:lvl w:ilvl="3" w:tplc="0409000F" w:tentative="1">
      <w:start w:val="1"/>
      <w:numFmt w:val="decimal"/>
      <w:lvlText w:val="%4."/>
      <w:lvlJc w:val="left"/>
      <w:pPr>
        <w:ind w:left="6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98" w:hanging="480"/>
      </w:pPr>
    </w:lvl>
    <w:lvl w:ilvl="5" w:tplc="0409001B" w:tentative="1">
      <w:start w:val="1"/>
      <w:numFmt w:val="lowerRoman"/>
      <w:lvlText w:val="%6."/>
      <w:lvlJc w:val="right"/>
      <w:pPr>
        <w:ind w:left="7678" w:hanging="480"/>
      </w:pPr>
    </w:lvl>
    <w:lvl w:ilvl="6" w:tplc="0409000F" w:tentative="1">
      <w:start w:val="1"/>
      <w:numFmt w:val="decimal"/>
      <w:lvlText w:val="%7."/>
      <w:lvlJc w:val="left"/>
      <w:pPr>
        <w:ind w:left="8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38" w:hanging="480"/>
      </w:pPr>
    </w:lvl>
    <w:lvl w:ilvl="8" w:tplc="0409001B" w:tentative="1">
      <w:start w:val="1"/>
      <w:numFmt w:val="lowerRoman"/>
      <w:lvlText w:val="%9."/>
      <w:lvlJc w:val="right"/>
      <w:pPr>
        <w:ind w:left="9118" w:hanging="480"/>
      </w:pPr>
    </w:lvl>
  </w:abstractNum>
  <w:abstractNum w:abstractNumId="17" w15:restartNumberingAfterBreak="0">
    <w:nsid w:val="31AD75CF"/>
    <w:multiLevelType w:val="multilevel"/>
    <w:tmpl w:val="2B443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8" w15:restartNumberingAfterBreak="0">
    <w:nsid w:val="3BC35B2D"/>
    <w:multiLevelType w:val="multilevel"/>
    <w:tmpl w:val="66843D2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細明體" w:hint="eastAsia"/>
        <w:b w:val="0"/>
        <w:i w:val="0"/>
        <w:sz w:val="28"/>
        <w:szCs w:val="28"/>
      </w:rPr>
    </w:lvl>
    <w:lvl w:ilvl="1">
      <w:start w:val="1"/>
      <w:numFmt w:val="decimal"/>
      <w:lvlText w:val="%2、"/>
      <w:lvlJc w:val="left"/>
      <w:pPr>
        <w:tabs>
          <w:tab w:val="num" w:pos="567"/>
        </w:tabs>
        <w:ind w:left="960" w:hanging="480"/>
      </w:pPr>
      <w:rPr>
        <w:rFonts w:hint="eastAsia"/>
        <w:b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134"/>
        </w:tabs>
        <w:ind w:left="1134" w:hanging="174"/>
      </w:pPr>
      <w:rPr>
        <w:rFonts w:ascii="標楷體" w:eastAsia="標楷體" w:hAnsi="標楷體" w:cs="Courier" w:hint="eastAsia"/>
        <w:b w:val="0"/>
        <w:i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/>
        <w:i w:val="0"/>
        <w:sz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 w15:restartNumberingAfterBreak="0">
    <w:nsid w:val="3FBE1CEB"/>
    <w:multiLevelType w:val="hybridMultilevel"/>
    <w:tmpl w:val="27BE103A"/>
    <w:lvl w:ilvl="0" w:tplc="04090001">
      <w:start w:val="1"/>
      <w:numFmt w:val="bullet"/>
      <w:lvlText w:val=""/>
      <w:lvlJc w:val="left"/>
      <w:pPr>
        <w:ind w:left="527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58" w:hanging="480"/>
      </w:pPr>
    </w:lvl>
    <w:lvl w:ilvl="2" w:tplc="0409001B" w:tentative="1">
      <w:start w:val="1"/>
      <w:numFmt w:val="lowerRoman"/>
      <w:lvlText w:val="%3."/>
      <w:lvlJc w:val="right"/>
      <w:pPr>
        <w:ind w:left="6238" w:hanging="480"/>
      </w:pPr>
    </w:lvl>
    <w:lvl w:ilvl="3" w:tplc="0409000F" w:tentative="1">
      <w:start w:val="1"/>
      <w:numFmt w:val="decimal"/>
      <w:lvlText w:val="%4."/>
      <w:lvlJc w:val="left"/>
      <w:pPr>
        <w:ind w:left="6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98" w:hanging="480"/>
      </w:pPr>
    </w:lvl>
    <w:lvl w:ilvl="5" w:tplc="0409001B" w:tentative="1">
      <w:start w:val="1"/>
      <w:numFmt w:val="lowerRoman"/>
      <w:lvlText w:val="%6."/>
      <w:lvlJc w:val="right"/>
      <w:pPr>
        <w:ind w:left="7678" w:hanging="480"/>
      </w:pPr>
    </w:lvl>
    <w:lvl w:ilvl="6" w:tplc="0409000F" w:tentative="1">
      <w:start w:val="1"/>
      <w:numFmt w:val="decimal"/>
      <w:lvlText w:val="%7."/>
      <w:lvlJc w:val="left"/>
      <w:pPr>
        <w:ind w:left="8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38" w:hanging="480"/>
      </w:pPr>
    </w:lvl>
    <w:lvl w:ilvl="8" w:tplc="0409001B" w:tentative="1">
      <w:start w:val="1"/>
      <w:numFmt w:val="lowerRoman"/>
      <w:lvlText w:val="%9."/>
      <w:lvlJc w:val="right"/>
      <w:pPr>
        <w:ind w:left="9118" w:hanging="480"/>
      </w:pPr>
    </w:lvl>
  </w:abstractNum>
  <w:abstractNum w:abstractNumId="20" w15:restartNumberingAfterBreak="0">
    <w:nsid w:val="412A170B"/>
    <w:multiLevelType w:val="multilevel"/>
    <w:tmpl w:val="2B443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1" w15:restartNumberingAfterBreak="0">
    <w:nsid w:val="41C43B53"/>
    <w:multiLevelType w:val="hybridMultilevel"/>
    <w:tmpl w:val="33EADEDC"/>
    <w:lvl w:ilvl="0" w:tplc="80DE3A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44F4A85"/>
    <w:multiLevelType w:val="hybridMultilevel"/>
    <w:tmpl w:val="E2C2BE3A"/>
    <w:lvl w:ilvl="0" w:tplc="80DE3A16">
      <w:start w:val="1"/>
      <w:numFmt w:val="decimal"/>
      <w:lvlText w:val="%1."/>
      <w:lvlJc w:val="left"/>
      <w:pPr>
        <w:ind w:left="1438" w:hanging="480"/>
      </w:pPr>
      <w:rPr>
        <w:rFonts w:hint="eastAsia"/>
      </w:rPr>
    </w:lvl>
    <w:lvl w:ilvl="1" w:tplc="1308949A">
      <w:start w:val="1"/>
      <w:numFmt w:val="decimal"/>
      <w:lvlText w:val="(%2)"/>
      <w:lvlJc w:val="left"/>
      <w:pPr>
        <w:ind w:left="191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3" w15:restartNumberingAfterBreak="0">
    <w:nsid w:val="46A03CCD"/>
    <w:multiLevelType w:val="multilevel"/>
    <w:tmpl w:val="2B443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4" w15:restartNumberingAfterBreak="0">
    <w:nsid w:val="47E1521E"/>
    <w:multiLevelType w:val="multilevel"/>
    <w:tmpl w:val="2B443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5" w15:restartNumberingAfterBreak="0">
    <w:nsid w:val="4DCC3EA5"/>
    <w:multiLevelType w:val="hybridMultilevel"/>
    <w:tmpl w:val="FCBA1D04"/>
    <w:lvl w:ilvl="0" w:tplc="1308949A">
      <w:start w:val="1"/>
      <w:numFmt w:val="decimal"/>
      <w:lvlText w:val="(%1)"/>
      <w:lvlJc w:val="left"/>
      <w:pPr>
        <w:ind w:left="19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6" w15:restartNumberingAfterBreak="0">
    <w:nsid w:val="4DEE737B"/>
    <w:multiLevelType w:val="hybridMultilevel"/>
    <w:tmpl w:val="02DC124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27" w15:restartNumberingAfterBreak="0">
    <w:nsid w:val="4E4577F2"/>
    <w:multiLevelType w:val="hybridMultilevel"/>
    <w:tmpl w:val="EBF82C2C"/>
    <w:lvl w:ilvl="0" w:tplc="A4A84B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1AFC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4"/>
        <w:szCs w:val="24"/>
      </w:rPr>
    </w:lvl>
    <w:lvl w:ilvl="2" w:tplc="DE342BA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0B32E1D"/>
    <w:multiLevelType w:val="multilevel"/>
    <w:tmpl w:val="9922533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細明體" w:hint="eastAsia"/>
        <w:b w:val="0"/>
        <w:i w:val="0"/>
        <w:sz w:val="28"/>
        <w:szCs w:val="28"/>
      </w:rPr>
    </w:lvl>
    <w:lvl w:ilvl="1">
      <w:start w:val="1"/>
      <w:numFmt w:val="decimal"/>
      <w:lvlText w:val="%2、"/>
      <w:lvlJc w:val="left"/>
      <w:pPr>
        <w:tabs>
          <w:tab w:val="num" w:pos="567"/>
        </w:tabs>
        <w:ind w:left="960" w:hanging="480"/>
      </w:pPr>
      <w:rPr>
        <w:rFonts w:hint="eastAsia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134"/>
        </w:tabs>
        <w:ind w:left="1134" w:hanging="174"/>
      </w:pPr>
      <w:rPr>
        <w:rFonts w:ascii="標楷體" w:eastAsia="標楷體" w:hAnsi="標楷體" w:cs="Courier" w:hint="eastAsia"/>
        <w:b w:val="0"/>
        <w:i w:val="0"/>
        <w:sz w:val="24"/>
        <w:szCs w:val="24"/>
      </w:rPr>
    </w:lvl>
    <w:lvl w:ilvl="3">
      <w:start w:val="1"/>
      <w:numFmt w:val="lowerRoman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/>
        <w:i w:val="0"/>
        <w:sz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9" w15:restartNumberingAfterBreak="0">
    <w:nsid w:val="51875EE5"/>
    <w:multiLevelType w:val="multilevel"/>
    <w:tmpl w:val="4A1A43AA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  <w:b/>
        <w:i w:val="0"/>
        <w:sz w:val="28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b/>
        <w:i w:val="0"/>
        <w:sz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0" w15:restartNumberingAfterBreak="0">
    <w:nsid w:val="538010AE"/>
    <w:multiLevelType w:val="multilevel"/>
    <w:tmpl w:val="2A988398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960" w:hanging="480"/>
      </w:pPr>
      <w:rPr>
        <w:rFonts w:hint="eastAsia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174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default"/>
        <w:b w:val="0"/>
        <w:i w:val="0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 w15:restartNumberingAfterBreak="0">
    <w:nsid w:val="58003430"/>
    <w:multiLevelType w:val="hybridMultilevel"/>
    <w:tmpl w:val="429E2F50"/>
    <w:lvl w:ilvl="0" w:tplc="1308949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58950B95"/>
    <w:multiLevelType w:val="hybridMultilevel"/>
    <w:tmpl w:val="0F605228"/>
    <w:lvl w:ilvl="0" w:tplc="8BF6C18E">
      <w:start w:val="1"/>
      <w:numFmt w:val="bullet"/>
      <w:lvlText w:val="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3" w15:restartNumberingAfterBreak="0">
    <w:nsid w:val="59136D66"/>
    <w:multiLevelType w:val="multilevel"/>
    <w:tmpl w:val="2B443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4" w15:restartNumberingAfterBreak="0">
    <w:nsid w:val="5D344D38"/>
    <w:multiLevelType w:val="multilevel"/>
    <w:tmpl w:val="EF1EE5D6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  <w:b/>
        <w:i w:val="0"/>
        <w:sz w:val="28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  <w:szCs w:val="24"/>
      </w:rPr>
    </w:lvl>
    <w:lvl w:ilvl="3">
      <w:start w:val="1"/>
      <w:numFmt w:val="decimalEnclosedCircle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5" w15:restartNumberingAfterBreak="0">
    <w:nsid w:val="6B6307A4"/>
    <w:multiLevelType w:val="hybridMultilevel"/>
    <w:tmpl w:val="90C68A4A"/>
    <w:lvl w:ilvl="0" w:tplc="036458C4">
      <w:start w:val="1"/>
      <w:numFmt w:val="decimal"/>
      <w:lvlText w:val="%1.1."/>
      <w:lvlJc w:val="left"/>
      <w:pPr>
        <w:ind w:left="23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36" w15:restartNumberingAfterBreak="0">
    <w:nsid w:val="6BD108E3"/>
    <w:multiLevelType w:val="hybridMultilevel"/>
    <w:tmpl w:val="ADA06C74"/>
    <w:lvl w:ilvl="0" w:tplc="8BF6C18E">
      <w:start w:val="1"/>
      <w:numFmt w:val="bullet"/>
      <w:lvlText w:val="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7" w15:restartNumberingAfterBreak="0">
    <w:nsid w:val="6C9B564E"/>
    <w:multiLevelType w:val="multilevel"/>
    <w:tmpl w:val="8DAEE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D37288A"/>
    <w:multiLevelType w:val="multilevel"/>
    <w:tmpl w:val="2B443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9" w15:restartNumberingAfterBreak="0">
    <w:nsid w:val="759349D5"/>
    <w:multiLevelType w:val="hybridMultilevel"/>
    <w:tmpl w:val="92DA35E2"/>
    <w:lvl w:ilvl="0" w:tplc="18887A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6E83860">
      <w:start w:val="1"/>
      <w:numFmt w:val="decim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9AB6602"/>
    <w:multiLevelType w:val="hybridMultilevel"/>
    <w:tmpl w:val="632CEBCE"/>
    <w:lvl w:ilvl="0" w:tplc="80DE3A16">
      <w:start w:val="1"/>
      <w:numFmt w:val="decimal"/>
      <w:lvlText w:val="%1."/>
      <w:lvlJc w:val="left"/>
      <w:pPr>
        <w:ind w:left="1438" w:hanging="480"/>
      </w:pPr>
      <w:rPr>
        <w:rFonts w:hint="eastAsia"/>
      </w:rPr>
    </w:lvl>
    <w:lvl w:ilvl="1" w:tplc="1308949A">
      <w:start w:val="1"/>
      <w:numFmt w:val="decimal"/>
      <w:lvlText w:val="(%2)"/>
      <w:lvlJc w:val="left"/>
      <w:pPr>
        <w:ind w:left="1918" w:hanging="48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1" w15:restartNumberingAfterBreak="0">
    <w:nsid w:val="7B3E4988"/>
    <w:multiLevelType w:val="hybridMultilevel"/>
    <w:tmpl w:val="33F25C6E"/>
    <w:lvl w:ilvl="0" w:tplc="80DE3A16">
      <w:start w:val="1"/>
      <w:numFmt w:val="decimal"/>
      <w:lvlText w:val="%1."/>
      <w:lvlJc w:val="left"/>
      <w:pPr>
        <w:ind w:left="1438" w:hanging="480"/>
      </w:pPr>
      <w:rPr>
        <w:rFonts w:hint="eastAsia"/>
      </w:rPr>
    </w:lvl>
    <w:lvl w:ilvl="1" w:tplc="E31AFC24">
      <w:start w:val="1"/>
      <w:numFmt w:val="decimal"/>
      <w:lvlText w:val="%2."/>
      <w:lvlJc w:val="left"/>
      <w:pPr>
        <w:ind w:left="1918" w:hanging="48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2" w15:restartNumberingAfterBreak="0">
    <w:nsid w:val="7DFE5A15"/>
    <w:multiLevelType w:val="multilevel"/>
    <w:tmpl w:val="2B443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3" w15:restartNumberingAfterBreak="0">
    <w:nsid w:val="7F8261D2"/>
    <w:multiLevelType w:val="multilevel"/>
    <w:tmpl w:val="4DAC3CAC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  <w:b/>
        <w:i w:val="0"/>
        <w:sz w:val="28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b/>
        <w:i w:val="0"/>
        <w:sz w:val="24"/>
      </w:rPr>
    </w:lvl>
    <w:lvl w:ilvl="2">
      <w:start w:val="1"/>
      <w:numFmt w:val="upperLetter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EnclosedCircle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42"/>
  </w:num>
  <w:num w:numId="2">
    <w:abstractNumId w:val="37"/>
  </w:num>
  <w:num w:numId="3">
    <w:abstractNumId w:val="9"/>
  </w:num>
  <w:num w:numId="4">
    <w:abstractNumId w:val="38"/>
  </w:num>
  <w:num w:numId="5">
    <w:abstractNumId w:val="33"/>
  </w:num>
  <w:num w:numId="6">
    <w:abstractNumId w:val="20"/>
  </w:num>
  <w:num w:numId="7">
    <w:abstractNumId w:val="17"/>
  </w:num>
  <w:num w:numId="8">
    <w:abstractNumId w:val="24"/>
  </w:num>
  <w:num w:numId="9">
    <w:abstractNumId w:val="4"/>
  </w:num>
  <w:num w:numId="10">
    <w:abstractNumId w:val="23"/>
  </w:num>
  <w:num w:numId="11">
    <w:abstractNumId w:val="6"/>
  </w:num>
  <w:num w:numId="12">
    <w:abstractNumId w:val="7"/>
  </w:num>
  <w:num w:numId="13">
    <w:abstractNumId w:val="43"/>
  </w:num>
  <w:num w:numId="14">
    <w:abstractNumId w:val="15"/>
  </w:num>
  <w:num w:numId="15">
    <w:abstractNumId w:val="26"/>
  </w:num>
  <w:num w:numId="16">
    <w:abstractNumId w:val="31"/>
  </w:num>
  <w:num w:numId="17">
    <w:abstractNumId w:val="10"/>
  </w:num>
  <w:num w:numId="18">
    <w:abstractNumId w:val="34"/>
  </w:num>
  <w:num w:numId="19">
    <w:abstractNumId w:val="0"/>
  </w:num>
  <w:num w:numId="20">
    <w:abstractNumId w:val="3"/>
  </w:num>
  <w:num w:numId="21">
    <w:abstractNumId w:val="13"/>
  </w:num>
  <w:num w:numId="22">
    <w:abstractNumId w:val="29"/>
  </w:num>
  <w:num w:numId="23">
    <w:abstractNumId w:val="18"/>
  </w:num>
  <w:num w:numId="24">
    <w:abstractNumId w:val="39"/>
  </w:num>
  <w:num w:numId="25">
    <w:abstractNumId w:val="27"/>
  </w:num>
  <w:num w:numId="26">
    <w:abstractNumId w:val="36"/>
  </w:num>
  <w:num w:numId="27">
    <w:abstractNumId w:val="32"/>
  </w:num>
  <w:num w:numId="28">
    <w:abstractNumId w:val="28"/>
  </w:num>
  <w:num w:numId="29">
    <w:abstractNumId w:val="5"/>
  </w:num>
  <w:num w:numId="30">
    <w:abstractNumId w:val="30"/>
  </w:num>
  <w:num w:numId="31">
    <w:abstractNumId w:val="22"/>
  </w:num>
  <w:num w:numId="32">
    <w:abstractNumId w:val="11"/>
  </w:num>
  <w:num w:numId="33">
    <w:abstractNumId w:val="1"/>
  </w:num>
  <w:num w:numId="34">
    <w:abstractNumId w:val="41"/>
  </w:num>
  <w:num w:numId="35">
    <w:abstractNumId w:val="40"/>
  </w:num>
  <w:num w:numId="36">
    <w:abstractNumId w:val="25"/>
  </w:num>
  <w:num w:numId="37">
    <w:abstractNumId w:val="12"/>
  </w:num>
  <w:num w:numId="38">
    <w:abstractNumId w:val="2"/>
  </w:num>
  <w:num w:numId="39">
    <w:abstractNumId w:val="8"/>
  </w:num>
  <w:num w:numId="40">
    <w:abstractNumId w:val="14"/>
  </w:num>
  <w:num w:numId="41">
    <w:abstractNumId w:val="21"/>
  </w:num>
  <w:num w:numId="42">
    <w:abstractNumId w:val="35"/>
  </w:num>
  <w:num w:numId="43">
    <w:abstractNumId w:val="1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7CF"/>
    <w:rsid w:val="00025158"/>
    <w:rsid w:val="00027645"/>
    <w:rsid w:val="00033AB7"/>
    <w:rsid w:val="00035BBD"/>
    <w:rsid w:val="00037309"/>
    <w:rsid w:val="000379EE"/>
    <w:rsid w:val="00043C23"/>
    <w:rsid w:val="000511EB"/>
    <w:rsid w:val="00054D05"/>
    <w:rsid w:val="000550FA"/>
    <w:rsid w:val="00057F26"/>
    <w:rsid w:val="0006121A"/>
    <w:rsid w:val="00061C6E"/>
    <w:rsid w:val="00066061"/>
    <w:rsid w:val="00075980"/>
    <w:rsid w:val="000804F1"/>
    <w:rsid w:val="000864DB"/>
    <w:rsid w:val="000971EC"/>
    <w:rsid w:val="000A1E1D"/>
    <w:rsid w:val="000A225F"/>
    <w:rsid w:val="000A2F8C"/>
    <w:rsid w:val="000B11B1"/>
    <w:rsid w:val="000B252D"/>
    <w:rsid w:val="000B5085"/>
    <w:rsid w:val="000C23D2"/>
    <w:rsid w:val="000C68FD"/>
    <w:rsid w:val="000D23CB"/>
    <w:rsid w:val="000D26D6"/>
    <w:rsid w:val="000F1F7B"/>
    <w:rsid w:val="000F6BFC"/>
    <w:rsid w:val="000F7695"/>
    <w:rsid w:val="000F7971"/>
    <w:rsid w:val="00105BD1"/>
    <w:rsid w:val="001062FC"/>
    <w:rsid w:val="001176C0"/>
    <w:rsid w:val="00126C85"/>
    <w:rsid w:val="001326C3"/>
    <w:rsid w:val="00133446"/>
    <w:rsid w:val="0013369D"/>
    <w:rsid w:val="001343AB"/>
    <w:rsid w:val="00140AEA"/>
    <w:rsid w:val="001462D7"/>
    <w:rsid w:val="001518B4"/>
    <w:rsid w:val="00151A9B"/>
    <w:rsid w:val="00152796"/>
    <w:rsid w:val="001533DF"/>
    <w:rsid w:val="00153BC1"/>
    <w:rsid w:val="00164394"/>
    <w:rsid w:val="00167ADF"/>
    <w:rsid w:val="001713C0"/>
    <w:rsid w:val="0018015D"/>
    <w:rsid w:val="001A3D74"/>
    <w:rsid w:val="001C4C8B"/>
    <w:rsid w:val="001D4B58"/>
    <w:rsid w:val="001E0048"/>
    <w:rsid w:val="001E3EC7"/>
    <w:rsid w:val="001E546C"/>
    <w:rsid w:val="001F1F9E"/>
    <w:rsid w:val="002020F1"/>
    <w:rsid w:val="0020597B"/>
    <w:rsid w:val="00213056"/>
    <w:rsid w:val="002200CA"/>
    <w:rsid w:val="00221637"/>
    <w:rsid w:val="00224023"/>
    <w:rsid w:val="00236907"/>
    <w:rsid w:val="00240BB1"/>
    <w:rsid w:val="00243070"/>
    <w:rsid w:val="00243691"/>
    <w:rsid w:val="00243909"/>
    <w:rsid w:val="0024621E"/>
    <w:rsid w:val="00250AF1"/>
    <w:rsid w:val="00252726"/>
    <w:rsid w:val="002578F1"/>
    <w:rsid w:val="00261481"/>
    <w:rsid w:val="00263D90"/>
    <w:rsid w:val="0027269E"/>
    <w:rsid w:val="00281E76"/>
    <w:rsid w:val="0028610E"/>
    <w:rsid w:val="002877D8"/>
    <w:rsid w:val="00290BB8"/>
    <w:rsid w:val="002A57A3"/>
    <w:rsid w:val="002B21FA"/>
    <w:rsid w:val="002B5ED3"/>
    <w:rsid w:val="002C24EF"/>
    <w:rsid w:val="002E301B"/>
    <w:rsid w:val="002F0779"/>
    <w:rsid w:val="00303366"/>
    <w:rsid w:val="00303A43"/>
    <w:rsid w:val="0031423D"/>
    <w:rsid w:val="00321858"/>
    <w:rsid w:val="00326A0A"/>
    <w:rsid w:val="00327EE5"/>
    <w:rsid w:val="00330138"/>
    <w:rsid w:val="00332155"/>
    <w:rsid w:val="003536AB"/>
    <w:rsid w:val="00370987"/>
    <w:rsid w:val="003761ED"/>
    <w:rsid w:val="00385423"/>
    <w:rsid w:val="00387A21"/>
    <w:rsid w:val="003A550F"/>
    <w:rsid w:val="003A6836"/>
    <w:rsid w:val="003A688E"/>
    <w:rsid w:val="003B69F8"/>
    <w:rsid w:val="003C7813"/>
    <w:rsid w:val="003C7EA3"/>
    <w:rsid w:val="003D2939"/>
    <w:rsid w:val="003D3102"/>
    <w:rsid w:val="003D765B"/>
    <w:rsid w:val="003E026C"/>
    <w:rsid w:val="003E14F1"/>
    <w:rsid w:val="003E1A02"/>
    <w:rsid w:val="003E6ABA"/>
    <w:rsid w:val="004022DF"/>
    <w:rsid w:val="00406A86"/>
    <w:rsid w:val="00407D5B"/>
    <w:rsid w:val="004116B4"/>
    <w:rsid w:val="00424C3F"/>
    <w:rsid w:val="00426EDE"/>
    <w:rsid w:val="00441820"/>
    <w:rsid w:val="00441864"/>
    <w:rsid w:val="00442056"/>
    <w:rsid w:val="00445AFF"/>
    <w:rsid w:val="00445E05"/>
    <w:rsid w:val="00451929"/>
    <w:rsid w:val="004523D6"/>
    <w:rsid w:val="0046117B"/>
    <w:rsid w:val="00465097"/>
    <w:rsid w:val="004653BC"/>
    <w:rsid w:val="004709FD"/>
    <w:rsid w:val="00473CF1"/>
    <w:rsid w:val="0047501B"/>
    <w:rsid w:val="00475FDE"/>
    <w:rsid w:val="00477B1A"/>
    <w:rsid w:val="004802E9"/>
    <w:rsid w:val="00490F4D"/>
    <w:rsid w:val="004B0FF7"/>
    <w:rsid w:val="004D2000"/>
    <w:rsid w:val="004D5CAF"/>
    <w:rsid w:val="004D6709"/>
    <w:rsid w:val="004E399D"/>
    <w:rsid w:val="004F046B"/>
    <w:rsid w:val="004F125C"/>
    <w:rsid w:val="004F5D9E"/>
    <w:rsid w:val="004F6972"/>
    <w:rsid w:val="00500934"/>
    <w:rsid w:val="00504CBF"/>
    <w:rsid w:val="00520A2E"/>
    <w:rsid w:val="005319C1"/>
    <w:rsid w:val="00535252"/>
    <w:rsid w:val="0053623C"/>
    <w:rsid w:val="005400FB"/>
    <w:rsid w:val="00544411"/>
    <w:rsid w:val="005445B2"/>
    <w:rsid w:val="00546874"/>
    <w:rsid w:val="005503E8"/>
    <w:rsid w:val="00551D06"/>
    <w:rsid w:val="00572AA5"/>
    <w:rsid w:val="00575E5F"/>
    <w:rsid w:val="00577A0A"/>
    <w:rsid w:val="0058137F"/>
    <w:rsid w:val="00583E73"/>
    <w:rsid w:val="00592B12"/>
    <w:rsid w:val="005A2363"/>
    <w:rsid w:val="005A268B"/>
    <w:rsid w:val="005A53EF"/>
    <w:rsid w:val="005A7A59"/>
    <w:rsid w:val="005B4005"/>
    <w:rsid w:val="005C6381"/>
    <w:rsid w:val="005D1B0D"/>
    <w:rsid w:val="005F1DA1"/>
    <w:rsid w:val="005F3F1A"/>
    <w:rsid w:val="005F475C"/>
    <w:rsid w:val="005F7E53"/>
    <w:rsid w:val="0060248A"/>
    <w:rsid w:val="00612883"/>
    <w:rsid w:val="00621956"/>
    <w:rsid w:val="0062655B"/>
    <w:rsid w:val="00631190"/>
    <w:rsid w:val="00634567"/>
    <w:rsid w:val="00636724"/>
    <w:rsid w:val="00642458"/>
    <w:rsid w:val="006453A6"/>
    <w:rsid w:val="0064673F"/>
    <w:rsid w:val="00652A2C"/>
    <w:rsid w:val="00654F4D"/>
    <w:rsid w:val="00666023"/>
    <w:rsid w:val="00686790"/>
    <w:rsid w:val="00693141"/>
    <w:rsid w:val="006A1C17"/>
    <w:rsid w:val="006B2360"/>
    <w:rsid w:val="006B58D7"/>
    <w:rsid w:val="006C1E62"/>
    <w:rsid w:val="006C2DA5"/>
    <w:rsid w:val="006C3B11"/>
    <w:rsid w:val="006D3FE1"/>
    <w:rsid w:val="006D5FC5"/>
    <w:rsid w:val="006D65C3"/>
    <w:rsid w:val="006D7964"/>
    <w:rsid w:val="006E062D"/>
    <w:rsid w:val="006F3180"/>
    <w:rsid w:val="006F62A5"/>
    <w:rsid w:val="00707593"/>
    <w:rsid w:val="00711E49"/>
    <w:rsid w:val="00723A25"/>
    <w:rsid w:val="00723C57"/>
    <w:rsid w:val="0073471E"/>
    <w:rsid w:val="00735530"/>
    <w:rsid w:val="0075413D"/>
    <w:rsid w:val="00754FE4"/>
    <w:rsid w:val="007573E7"/>
    <w:rsid w:val="00761CFE"/>
    <w:rsid w:val="00766A66"/>
    <w:rsid w:val="007778D6"/>
    <w:rsid w:val="00784059"/>
    <w:rsid w:val="00784F31"/>
    <w:rsid w:val="0079335C"/>
    <w:rsid w:val="00796BA4"/>
    <w:rsid w:val="007A6046"/>
    <w:rsid w:val="007A6D62"/>
    <w:rsid w:val="007B3946"/>
    <w:rsid w:val="007C17CF"/>
    <w:rsid w:val="007C2C8B"/>
    <w:rsid w:val="007D3CF8"/>
    <w:rsid w:val="007E1F48"/>
    <w:rsid w:val="007F05CF"/>
    <w:rsid w:val="007F21AE"/>
    <w:rsid w:val="007F6829"/>
    <w:rsid w:val="007F7886"/>
    <w:rsid w:val="008010C7"/>
    <w:rsid w:val="008061C0"/>
    <w:rsid w:val="0081380F"/>
    <w:rsid w:val="00830C56"/>
    <w:rsid w:val="00840299"/>
    <w:rsid w:val="00840397"/>
    <w:rsid w:val="008413F3"/>
    <w:rsid w:val="00845670"/>
    <w:rsid w:val="008477E3"/>
    <w:rsid w:val="0085434C"/>
    <w:rsid w:val="0087749A"/>
    <w:rsid w:val="00877FB9"/>
    <w:rsid w:val="00881650"/>
    <w:rsid w:val="008A221B"/>
    <w:rsid w:val="008A48E2"/>
    <w:rsid w:val="008B3FFF"/>
    <w:rsid w:val="008B5508"/>
    <w:rsid w:val="008B6A18"/>
    <w:rsid w:val="008B72AD"/>
    <w:rsid w:val="008C3ED0"/>
    <w:rsid w:val="008C4AA7"/>
    <w:rsid w:val="008C5089"/>
    <w:rsid w:val="008D3122"/>
    <w:rsid w:val="008D510E"/>
    <w:rsid w:val="008E4323"/>
    <w:rsid w:val="008E5794"/>
    <w:rsid w:val="008F2B6A"/>
    <w:rsid w:val="008F425C"/>
    <w:rsid w:val="009009B8"/>
    <w:rsid w:val="00911879"/>
    <w:rsid w:val="0091662A"/>
    <w:rsid w:val="0092135C"/>
    <w:rsid w:val="00932083"/>
    <w:rsid w:val="009329F1"/>
    <w:rsid w:val="00932B44"/>
    <w:rsid w:val="00936812"/>
    <w:rsid w:val="0093684F"/>
    <w:rsid w:val="00964802"/>
    <w:rsid w:val="00967BED"/>
    <w:rsid w:val="00974D9E"/>
    <w:rsid w:val="009771AD"/>
    <w:rsid w:val="0098366F"/>
    <w:rsid w:val="00990C7C"/>
    <w:rsid w:val="00990CC2"/>
    <w:rsid w:val="00992AE8"/>
    <w:rsid w:val="009B6E54"/>
    <w:rsid w:val="009B754D"/>
    <w:rsid w:val="009C47E1"/>
    <w:rsid w:val="009D1416"/>
    <w:rsid w:val="009F27F4"/>
    <w:rsid w:val="009F2BD8"/>
    <w:rsid w:val="009F6427"/>
    <w:rsid w:val="00A00E58"/>
    <w:rsid w:val="00A0583A"/>
    <w:rsid w:val="00A05C64"/>
    <w:rsid w:val="00A06532"/>
    <w:rsid w:val="00A131EF"/>
    <w:rsid w:val="00A16A83"/>
    <w:rsid w:val="00A23642"/>
    <w:rsid w:val="00A37806"/>
    <w:rsid w:val="00A44D02"/>
    <w:rsid w:val="00A45A2C"/>
    <w:rsid w:val="00A45AA8"/>
    <w:rsid w:val="00A50AC8"/>
    <w:rsid w:val="00A5140F"/>
    <w:rsid w:val="00A52FDB"/>
    <w:rsid w:val="00A64802"/>
    <w:rsid w:val="00A660DF"/>
    <w:rsid w:val="00A67262"/>
    <w:rsid w:val="00A73B51"/>
    <w:rsid w:val="00A771B2"/>
    <w:rsid w:val="00A82A6B"/>
    <w:rsid w:val="00A83A59"/>
    <w:rsid w:val="00A876FD"/>
    <w:rsid w:val="00A92FFB"/>
    <w:rsid w:val="00AA3FCA"/>
    <w:rsid w:val="00AB7B7E"/>
    <w:rsid w:val="00AC0306"/>
    <w:rsid w:val="00AC2A9D"/>
    <w:rsid w:val="00AC31A6"/>
    <w:rsid w:val="00AC6E92"/>
    <w:rsid w:val="00AD4A5F"/>
    <w:rsid w:val="00AE3294"/>
    <w:rsid w:val="00AE6668"/>
    <w:rsid w:val="00AE78DE"/>
    <w:rsid w:val="00AE7E7A"/>
    <w:rsid w:val="00AF05E1"/>
    <w:rsid w:val="00AF2052"/>
    <w:rsid w:val="00AF2475"/>
    <w:rsid w:val="00AF33A0"/>
    <w:rsid w:val="00AF6198"/>
    <w:rsid w:val="00AF6D6E"/>
    <w:rsid w:val="00B0198E"/>
    <w:rsid w:val="00B23D2C"/>
    <w:rsid w:val="00B2747D"/>
    <w:rsid w:val="00B30E67"/>
    <w:rsid w:val="00B31642"/>
    <w:rsid w:val="00B37B35"/>
    <w:rsid w:val="00B45E9A"/>
    <w:rsid w:val="00B63495"/>
    <w:rsid w:val="00B63CD9"/>
    <w:rsid w:val="00B942EE"/>
    <w:rsid w:val="00B972EB"/>
    <w:rsid w:val="00BA1690"/>
    <w:rsid w:val="00BA6185"/>
    <w:rsid w:val="00BB2108"/>
    <w:rsid w:val="00BB3FB8"/>
    <w:rsid w:val="00BB4955"/>
    <w:rsid w:val="00BB5E2C"/>
    <w:rsid w:val="00BC0DB7"/>
    <w:rsid w:val="00BC15B0"/>
    <w:rsid w:val="00BC677C"/>
    <w:rsid w:val="00BE678C"/>
    <w:rsid w:val="00C03361"/>
    <w:rsid w:val="00C045E9"/>
    <w:rsid w:val="00C07D20"/>
    <w:rsid w:val="00C13C46"/>
    <w:rsid w:val="00C14475"/>
    <w:rsid w:val="00C170DD"/>
    <w:rsid w:val="00C32EA2"/>
    <w:rsid w:val="00C34843"/>
    <w:rsid w:val="00C350A7"/>
    <w:rsid w:val="00C46CF7"/>
    <w:rsid w:val="00C52BA5"/>
    <w:rsid w:val="00C60C13"/>
    <w:rsid w:val="00C63B9A"/>
    <w:rsid w:val="00C76465"/>
    <w:rsid w:val="00C91EDE"/>
    <w:rsid w:val="00C96428"/>
    <w:rsid w:val="00CA3B48"/>
    <w:rsid w:val="00CA41F8"/>
    <w:rsid w:val="00CB2947"/>
    <w:rsid w:val="00CB3C0C"/>
    <w:rsid w:val="00CC003F"/>
    <w:rsid w:val="00CC00A2"/>
    <w:rsid w:val="00CC2137"/>
    <w:rsid w:val="00CC2B71"/>
    <w:rsid w:val="00CC39D1"/>
    <w:rsid w:val="00CE61D6"/>
    <w:rsid w:val="00CF053C"/>
    <w:rsid w:val="00CF3E25"/>
    <w:rsid w:val="00CF65D7"/>
    <w:rsid w:val="00D01A6B"/>
    <w:rsid w:val="00D077EF"/>
    <w:rsid w:val="00D1139C"/>
    <w:rsid w:val="00D1159A"/>
    <w:rsid w:val="00D23955"/>
    <w:rsid w:val="00D23A15"/>
    <w:rsid w:val="00D2791D"/>
    <w:rsid w:val="00D334B3"/>
    <w:rsid w:val="00D40783"/>
    <w:rsid w:val="00D41F23"/>
    <w:rsid w:val="00D424CA"/>
    <w:rsid w:val="00D45BC5"/>
    <w:rsid w:val="00D60A87"/>
    <w:rsid w:val="00D6609F"/>
    <w:rsid w:val="00D7039B"/>
    <w:rsid w:val="00D74DB1"/>
    <w:rsid w:val="00D75EAE"/>
    <w:rsid w:val="00D867FF"/>
    <w:rsid w:val="00D9040E"/>
    <w:rsid w:val="00D90482"/>
    <w:rsid w:val="00D93198"/>
    <w:rsid w:val="00D9599C"/>
    <w:rsid w:val="00DA1921"/>
    <w:rsid w:val="00DA1FC7"/>
    <w:rsid w:val="00DA5250"/>
    <w:rsid w:val="00DB19A0"/>
    <w:rsid w:val="00DB1B4B"/>
    <w:rsid w:val="00DB43BF"/>
    <w:rsid w:val="00DB6CAD"/>
    <w:rsid w:val="00DB7DF1"/>
    <w:rsid w:val="00DC0740"/>
    <w:rsid w:val="00DC17BC"/>
    <w:rsid w:val="00DC49EA"/>
    <w:rsid w:val="00DC5B70"/>
    <w:rsid w:val="00DC6279"/>
    <w:rsid w:val="00DC6C63"/>
    <w:rsid w:val="00DD6A04"/>
    <w:rsid w:val="00DF37E5"/>
    <w:rsid w:val="00DF3BCC"/>
    <w:rsid w:val="00DF5E7F"/>
    <w:rsid w:val="00E01D21"/>
    <w:rsid w:val="00E020E0"/>
    <w:rsid w:val="00E032C8"/>
    <w:rsid w:val="00E11F6C"/>
    <w:rsid w:val="00E12F0E"/>
    <w:rsid w:val="00E15EA7"/>
    <w:rsid w:val="00E160CA"/>
    <w:rsid w:val="00E21691"/>
    <w:rsid w:val="00E2689D"/>
    <w:rsid w:val="00E30764"/>
    <w:rsid w:val="00E41876"/>
    <w:rsid w:val="00E445D2"/>
    <w:rsid w:val="00E473BE"/>
    <w:rsid w:val="00E508F8"/>
    <w:rsid w:val="00E5646E"/>
    <w:rsid w:val="00E61D37"/>
    <w:rsid w:val="00E62CAF"/>
    <w:rsid w:val="00E63536"/>
    <w:rsid w:val="00E74AC1"/>
    <w:rsid w:val="00E826FD"/>
    <w:rsid w:val="00E8527C"/>
    <w:rsid w:val="00E85A07"/>
    <w:rsid w:val="00E85DC4"/>
    <w:rsid w:val="00E860C0"/>
    <w:rsid w:val="00E87075"/>
    <w:rsid w:val="00E90326"/>
    <w:rsid w:val="00E90768"/>
    <w:rsid w:val="00E9115F"/>
    <w:rsid w:val="00E92997"/>
    <w:rsid w:val="00E9337E"/>
    <w:rsid w:val="00E945A3"/>
    <w:rsid w:val="00EA7C20"/>
    <w:rsid w:val="00EB27FB"/>
    <w:rsid w:val="00EB4FF4"/>
    <w:rsid w:val="00EB5416"/>
    <w:rsid w:val="00EB7A50"/>
    <w:rsid w:val="00EC0C4A"/>
    <w:rsid w:val="00EC4E68"/>
    <w:rsid w:val="00ED1261"/>
    <w:rsid w:val="00ED4B9B"/>
    <w:rsid w:val="00EE252E"/>
    <w:rsid w:val="00EE33BD"/>
    <w:rsid w:val="00EF18D3"/>
    <w:rsid w:val="00EF2D6C"/>
    <w:rsid w:val="00F046B1"/>
    <w:rsid w:val="00F141BB"/>
    <w:rsid w:val="00F14442"/>
    <w:rsid w:val="00F15C1E"/>
    <w:rsid w:val="00F1652D"/>
    <w:rsid w:val="00F2649F"/>
    <w:rsid w:val="00F4101E"/>
    <w:rsid w:val="00F47920"/>
    <w:rsid w:val="00F53713"/>
    <w:rsid w:val="00F54220"/>
    <w:rsid w:val="00F72CDC"/>
    <w:rsid w:val="00F74111"/>
    <w:rsid w:val="00F760E9"/>
    <w:rsid w:val="00F76A84"/>
    <w:rsid w:val="00F809A0"/>
    <w:rsid w:val="00F82FF1"/>
    <w:rsid w:val="00F834CE"/>
    <w:rsid w:val="00F93C8D"/>
    <w:rsid w:val="00FA000A"/>
    <w:rsid w:val="00FA62C9"/>
    <w:rsid w:val="00FB5353"/>
    <w:rsid w:val="00FD11DA"/>
    <w:rsid w:val="00FD6036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relative:margin;mso-height-relative:margin" fillcolor="white">
      <v:fill color="white"/>
    </o:shapedefaults>
    <o:shapelayout v:ext="edit">
      <o:idmap v:ext="edit" data="1"/>
      <o:rules v:ext="edit">
        <o:r id="V:Rule1" type="connector" idref="#_x0000_s1039"/>
        <o:r id="V:Rule2" type="connector" idref="#_x0000_s1041"/>
      </o:rules>
    </o:shapelayout>
  </w:shapeDefaults>
  <w:decimalSymbol w:val="."/>
  <w:listSeparator w:val=","/>
  <w15:docId w15:val="{78A18780-222E-446F-A3FC-28B4102C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5813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3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723C57"/>
    <w:rPr>
      <w:sz w:val="18"/>
      <w:szCs w:val="18"/>
    </w:rPr>
  </w:style>
  <w:style w:type="paragraph" w:styleId="a5">
    <w:name w:val="annotation text"/>
    <w:basedOn w:val="a"/>
    <w:semiHidden/>
    <w:rsid w:val="00723C57"/>
  </w:style>
  <w:style w:type="paragraph" w:styleId="a6">
    <w:name w:val="annotation subject"/>
    <w:basedOn w:val="a5"/>
    <w:next w:val="a5"/>
    <w:semiHidden/>
    <w:rsid w:val="00723C57"/>
    <w:rPr>
      <w:b/>
      <w:bCs/>
    </w:rPr>
  </w:style>
  <w:style w:type="paragraph" w:styleId="a7">
    <w:name w:val="Balloon Text"/>
    <w:basedOn w:val="a"/>
    <w:semiHidden/>
    <w:rsid w:val="00723C57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DB1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B19A0"/>
    <w:rPr>
      <w:kern w:val="2"/>
    </w:rPr>
  </w:style>
  <w:style w:type="paragraph" w:styleId="aa">
    <w:name w:val="footer"/>
    <w:basedOn w:val="a"/>
    <w:link w:val="ab"/>
    <w:rsid w:val="00DB1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DB19A0"/>
    <w:rPr>
      <w:kern w:val="2"/>
    </w:rPr>
  </w:style>
  <w:style w:type="paragraph" w:styleId="ac">
    <w:name w:val="List Paragraph"/>
    <w:basedOn w:val="a"/>
    <w:uiPriority w:val="34"/>
    <w:qFormat/>
    <w:rsid w:val="00974D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F02B1-0842-42A6-892C-53187826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2429</Characters>
  <Application>Microsoft Office Word</Application>
  <DocSecurity>0</DocSecurity>
  <Lines>20</Lines>
  <Paragraphs>5</Paragraphs>
  <ScaleCrop>false</ScaleCrop>
  <Company>CMT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 級 盃</dc:title>
  <dc:creator>SuperXP</dc:creator>
  <cp:lastModifiedBy>陳宏昇</cp:lastModifiedBy>
  <cp:revision>4</cp:revision>
  <cp:lastPrinted>2013-11-18T03:40:00Z</cp:lastPrinted>
  <dcterms:created xsi:type="dcterms:W3CDTF">2017-04-12T15:39:00Z</dcterms:created>
  <dcterms:modified xsi:type="dcterms:W3CDTF">2017-04-12T16:01:00Z</dcterms:modified>
</cp:coreProperties>
</file>